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668B" w:rsidRDefault="002E2CC4" w:rsidP="00CB6FAA">
      <w:pPr>
        <w:widowControl w:val="0"/>
        <w:spacing w:line="480" w:lineRule="auto"/>
        <w:jc w:val="center"/>
        <w:rPr>
          <w:rFonts w:ascii="Times New Roman" w:eastAsia="Calibri" w:hAnsi="Times New Roman" w:cs="Times New Roman"/>
          <w:b/>
          <w:sz w:val="24"/>
          <w:szCs w:val="24"/>
        </w:rPr>
      </w:pPr>
      <w:commentRangeStart w:id="0"/>
      <w:r w:rsidRPr="00CB1934">
        <w:rPr>
          <w:rFonts w:ascii="Times New Roman" w:eastAsia="Calibri" w:hAnsi="Times New Roman" w:cs="Times New Roman"/>
          <w:sz w:val="24"/>
          <w:szCs w:val="24"/>
        </w:rPr>
        <w:t xml:space="preserve">Four-Eyes </w:t>
      </w:r>
      <w:proofErr w:type="gramStart"/>
      <w:r w:rsidRPr="00CB1934">
        <w:rPr>
          <w:rFonts w:ascii="Times New Roman" w:eastAsia="Calibri" w:hAnsi="Times New Roman" w:cs="Times New Roman"/>
          <w:sz w:val="24"/>
          <w:szCs w:val="24"/>
        </w:rPr>
        <w:t>For</w:t>
      </w:r>
      <w:proofErr w:type="gramEnd"/>
      <w:r w:rsidRPr="00CB1934">
        <w:rPr>
          <w:rFonts w:ascii="Times New Roman" w:eastAsia="Calibri" w:hAnsi="Times New Roman" w:cs="Times New Roman"/>
          <w:sz w:val="24"/>
          <w:szCs w:val="24"/>
        </w:rPr>
        <w:t xml:space="preserve"> The Win</w:t>
      </w:r>
      <w:commentRangeEnd w:id="0"/>
      <w:r w:rsidRPr="00CB1934">
        <w:rPr>
          <w:rFonts w:ascii="Times New Roman" w:hAnsi="Times New Roman" w:cs="Times New Roman"/>
          <w:sz w:val="24"/>
          <w:szCs w:val="24"/>
        </w:rPr>
        <w:commentReference w:id="0"/>
      </w:r>
      <w:r w:rsidR="00CB1934">
        <w:rPr>
          <w:rFonts w:ascii="Times New Roman" w:eastAsia="Calibri" w:hAnsi="Times New Roman" w:cs="Times New Roman"/>
          <w:sz w:val="24"/>
          <w:szCs w:val="24"/>
        </w:rPr>
        <w:t xml:space="preserve">: </w:t>
      </w:r>
      <w:r w:rsidR="00CB1934" w:rsidRPr="00CB1934">
        <w:rPr>
          <w:rFonts w:ascii="Times New Roman" w:eastAsia="Calibri" w:hAnsi="Times New Roman" w:cs="Times New Roman"/>
          <w:b/>
          <w:sz w:val="24"/>
          <w:szCs w:val="24"/>
        </w:rPr>
        <w:t>DRAFT</w:t>
      </w:r>
    </w:p>
    <w:p w:rsidR="00CB6FAA" w:rsidRPr="00CB6FAA" w:rsidRDefault="00CB6FAA" w:rsidP="00CB6FAA">
      <w:pPr>
        <w:widowControl w:val="0"/>
        <w:spacing w:line="480" w:lineRule="auto"/>
        <w:jc w:val="center"/>
        <w:rPr>
          <w:rFonts w:ascii="Times New Roman" w:eastAsia="Calibri" w:hAnsi="Times New Roman" w:cs="Times New Roman"/>
          <w:b/>
          <w:sz w:val="24"/>
          <w:szCs w:val="24"/>
        </w:rPr>
      </w:pPr>
    </w:p>
    <w:p w:rsidR="00A3435D" w:rsidRDefault="004E5C59" w:rsidP="00A3435D">
      <w:pPr>
        <w:widowControl w:val="0"/>
        <w:spacing w:line="480" w:lineRule="auto"/>
        <w:ind w:firstLine="720"/>
        <w:rPr>
          <w:rFonts w:ascii="Times New Roman" w:hAnsi="Times New Roman" w:cs="Times New Roman"/>
          <w:sz w:val="24"/>
          <w:szCs w:val="24"/>
        </w:rPr>
      </w:pPr>
      <w:r w:rsidRPr="00CF3901">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 xml:space="preserve">Forget hindsight, foresight, </w:t>
      </w:r>
      <w:r w:rsidR="00151A9F">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 xml:space="preserve">insight, </w:t>
      </w:r>
      <w:r w:rsidRPr="00CF3901">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and everything in between—</w:t>
      </w:r>
      <w:r w:rsidR="0090444D">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sight, be it near or far,</w:t>
      </w:r>
      <w:r w:rsidRPr="00CF3901">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 xml:space="preserve"> is </w:t>
      </w:r>
      <w:r w:rsidR="00D910EA">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ill-defined</w:t>
      </w:r>
      <w:r w:rsidR="00C2050E" w:rsidRPr="00CF3901">
        <w:rPr>
          <w:rFonts w:ascii="Times New Roman" w:hAnsi="Times New Roman" w:cs="Times New Roman"/>
          <w:color w:val="595959" w:themeColor="text1" w:themeTint="A6"/>
          <w:sz w:val="24"/>
          <w:szCs w:val="24"/>
          <w14:glow w14:rad="101600">
            <w14:schemeClr w14:val="bg1">
              <w14:alpha w14:val="60000"/>
              <w14:lumMod w14:val="85000"/>
            </w14:schemeClr>
          </w14:glow>
          <w14:textOutline w14:w="9525" w14:cap="rnd" w14:cmpd="sng" w14:algn="ctr">
            <w14:noFill/>
            <w14:prstDash w14:val="solid"/>
            <w14:bevel/>
          </w14:textOutline>
        </w:rPr>
        <w:t>, and nothing in life is 20/20</w:t>
      </w:r>
      <w:commentRangeStart w:id="1"/>
      <w:r w:rsidR="00CE588E" w:rsidRPr="00CF3901">
        <w:rPr>
          <w:rFonts w:ascii="Times New Roman" w:hAnsi="Times New Roman" w:cs="Times New Roman"/>
          <w:color w:val="595959" w:themeColor="text1" w:themeTint="A6"/>
          <w:sz w:val="24"/>
          <w:szCs w:val="24"/>
          <w14:glow w14:rad="76200">
            <w14:schemeClr w14:val="bg1">
              <w14:alpha w14:val="68000"/>
              <w14:lumMod w14:val="75000"/>
            </w14:schemeClr>
          </w14:glow>
          <w14:textOutline w14:w="9525" w14:cap="rnd" w14:cmpd="sng" w14:algn="ctr">
            <w14:noFill/>
            <w14:prstDash w14:val="solid"/>
            <w14:bevel/>
          </w14:textOutline>
        </w:rPr>
        <w:t xml:space="preserve">. </w:t>
      </w:r>
      <w:commentRangeEnd w:id="1"/>
      <w:r w:rsidR="005B2C83" w:rsidRPr="00CF3901">
        <w:rPr>
          <w:rStyle w:val="CommentReference"/>
          <w:rFonts w:ascii="Times New Roman" w:hAnsi="Times New Roman" w:cs="Times New Roman"/>
          <w:color w:val="595959" w:themeColor="text1" w:themeTint="A6"/>
          <w14:glow w14:rad="76200">
            <w14:schemeClr w14:val="bg1">
              <w14:alpha w14:val="68000"/>
              <w14:lumMod w14:val="75000"/>
            </w14:schemeClr>
          </w14:glow>
        </w:rPr>
        <w:commentReference w:id="1"/>
      </w:r>
      <w:r w:rsidR="00CE588E" w:rsidRPr="00CB1934">
        <w:rPr>
          <w:rFonts w:ascii="Times New Roman" w:hAnsi="Times New Roman" w:cs="Times New Roman"/>
          <w:sz w:val="24"/>
          <w:szCs w:val="24"/>
        </w:rPr>
        <w:t xml:space="preserve">Perhaps that is why superheroes from </w:t>
      </w:r>
      <w:commentRangeStart w:id="2"/>
      <w:r w:rsidR="00C36CA5" w:rsidRPr="00CB1934">
        <w:rPr>
          <w:rFonts w:ascii="Times New Roman" w:hAnsi="Times New Roman" w:cs="Times New Roman"/>
          <w:sz w:val="24"/>
          <w:szCs w:val="24"/>
        </w:rPr>
        <w:t>C</w:t>
      </w:r>
      <w:r w:rsidR="00CE588E" w:rsidRPr="00CB1934">
        <w:rPr>
          <w:rFonts w:ascii="Times New Roman" w:hAnsi="Times New Roman" w:cs="Times New Roman"/>
          <w:sz w:val="24"/>
          <w:szCs w:val="24"/>
        </w:rPr>
        <w:t xml:space="preserve">lark Kent to </w:t>
      </w:r>
      <w:r w:rsidR="00B723CA" w:rsidRPr="00CB1934">
        <w:rPr>
          <w:rFonts w:ascii="Times New Roman" w:hAnsi="Times New Roman" w:cs="Times New Roman"/>
          <w:sz w:val="24"/>
          <w:szCs w:val="24"/>
        </w:rPr>
        <w:t>Peter Parker and Scott Summers</w:t>
      </w:r>
      <w:r w:rsidR="003053CF">
        <w:rPr>
          <w:rFonts w:ascii="Times New Roman" w:hAnsi="Times New Roman" w:cs="Times New Roman"/>
          <w:sz w:val="24"/>
          <w:szCs w:val="24"/>
        </w:rPr>
        <w:t xml:space="preserve"> wear glasses, </w:t>
      </w:r>
      <w:r w:rsidR="00C36CA5" w:rsidRPr="00CB1934">
        <w:rPr>
          <w:rFonts w:ascii="Times New Roman" w:hAnsi="Times New Roman" w:cs="Times New Roman"/>
          <w:sz w:val="24"/>
          <w:szCs w:val="24"/>
        </w:rPr>
        <w:t xml:space="preserve">at least until they suit up in capes and spandex. </w:t>
      </w:r>
      <w:commentRangeEnd w:id="2"/>
      <w:r w:rsidR="00C36CA5" w:rsidRPr="00CB1934">
        <w:rPr>
          <w:rStyle w:val="CommentReference"/>
          <w:rFonts w:ascii="Times New Roman" w:hAnsi="Times New Roman" w:cs="Times New Roman"/>
          <w:sz w:val="24"/>
          <w:szCs w:val="24"/>
        </w:rPr>
        <w:commentReference w:id="2"/>
      </w:r>
      <w:r w:rsidR="00C36CA5" w:rsidRPr="00CB1934">
        <w:rPr>
          <w:rFonts w:ascii="Times New Roman" w:hAnsi="Times New Roman" w:cs="Times New Roman"/>
          <w:sz w:val="24"/>
          <w:szCs w:val="24"/>
        </w:rPr>
        <w:t xml:space="preserve">The newest initiate into this illustrious group of nearsighted nerds is the wizard boy-wonder Harry Potter. J.K. Rowling’s seven-book series about a magical orphan battling the forces of the evil Lord Voldemort, all while trying to pass the </w:t>
      </w:r>
      <w:proofErr w:type="spellStart"/>
      <w:r w:rsidR="00C36CA5" w:rsidRPr="00CB1934">
        <w:rPr>
          <w:rFonts w:ascii="Times New Roman" w:hAnsi="Times New Roman" w:cs="Times New Roman"/>
          <w:sz w:val="24"/>
          <w:szCs w:val="24"/>
        </w:rPr>
        <w:t>wizarding</w:t>
      </w:r>
      <w:proofErr w:type="spellEnd"/>
      <w:r w:rsidR="00C36CA5" w:rsidRPr="00CB1934">
        <w:rPr>
          <w:rFonts w:ascii="Times New Roman" w:hAnsi="Times New Roman" w:cs="Times New Roman"/>
          <w:sz w:val="24"/>
          <w:szCs w:val="24"/>
        </w:rPr>
        <w:t xml:space="preserve"> version of standardized tests, inspired the millions of children who grew up with Harry. Years of Halloween costumes and themed parties, not to mention eight major motion pictures, ensured everyone is well-acquainted with Harry’s scarlet and gold Gryffindor scarf, lightning-bolt scar, and </w:t>
      </w:r>
      <w:commentRangeStart w:id="3"/>
      <w:r w:rsidR="00C36CA5" w:rsidRPr="00CB1934">
        <w:rPr>
          <w:rFonts w:ascii="Times New Roman" w:hAnsi="Times New Roman" w:cs="Times New Roman"/>
          <w:sz w:val="24"/>
          <w:szCs w:val="24"/>
        </w:rPr>
        <w:t xml:space="preserve">dark-rimmed round glasses. </w:t>
      </w:r>
      <w:commentRangeEnd w:id="3"/>
      <w:r w:rsidR="00C36CA5" w:rsidRPr="00CB1934">
        <w:rPr>
          <w:rStyle w:val="CommentReference"/>
          <w:rFonts w:ascii="Times New Roman" w:hAnsi="Times New Roman" w:cs="Times New Roman"/>
          <w:sz w:val="24"/>
          <w:szCs w:val="24"/>
        </w:rPr>
        <w:commentReference w:id="3"/>
      </w:r>
      <w:r w:rsidR="00C36CA5" w:rsidRPr="00CB1934">
        <w:rPr>
          <w:rFonts w:ascii="Times New Roman" w:hAnsi="Times New Roman" w:cs="Times New Roman"/>
          <w:sz w:val="24"/>
          <w:szCs w:val="24"/>
        </w:rPr>
        <w:t xml:space="preserve">Over the course of the </w:t>
      </w:r>
      <w:r w:rsidR="00C36CA5" w:rsidRPr="00CB1934">
        <w:rPr>
          <w:rFonts w:ascii="Times New Roman" w:hAnsi="Times New Roman" w:cs="Times New Roman"/>
          <w:i/>
          <w:iCs/>
          <w:sz w:val="24"/>
          <w:szCs w:val="24"/>
        </w:rPr>
        <w:t>Harry Potter</w:t>
      </w:r>
      <w:r w:rsidR="00C36CA5" w:rsidRPr="00CB1934">
        <w:rPr>
          <w:rFonts w:ascii="Times New Roman" w:hAnsi="Times New Roman" w:cs="Times New Roman"/>
          <w:sz w:val="24"/>
          <w:szCs w:val="24"/>
        </w:rPr>
        <w:t xml:space="preserve"> serie</w:t>
      </w:r>
      <w:r w:rsidR="005958C7">
        <w:rPr>
          <w:rFonts w:ascii="Times New Roman" w:hAnsi="Times New Roman" w:cs="Times New Roman"/>
          <w:sz w:val="24"/>
          <w:szCs w:val="24"/>
        </w:rPr>
        <w:t xml:space="preserve">s, </w:t>
      </w:r>
      <w:commentRangeStart w:id="4"/>
      <w:r w:rsidR="005958C7">
        <w:rPr>
          <w:rFonts w:ascii="Times New Roman" w:hAnsi="Times New Roman" w:cs="Times New Roman"/>
          <w:sz w:val="24"/>
          <w:szCs w:val="24"/>
        </w:rPr>
        <w:t>Harry’s glasses characterize the various ways he is viewed, as his independence and success are contingent upon embracing his peculiarities to put his past behind him, while looking outside the defined parameters of the world they create.</w:t>
      </w:r>
      <w:commentRangeEnd w:id="4"/>
      <w:r w:rsidR="00DD1198">
        <w:rPr>
          <w:rStyle w:val="CommentReference"/>
        </w:rPr>
        <w:commentReference w:id="4"/>
      </w:r>
      <w:r w:rsidR="00A3435D">
        <w:rPr>
          <w:rFonts w:ascii="Times New Roman" w:hAnsi="Times New Roman" w:cs="Times New Roman"/>
          <w:sz w:val="24"/>
          <w:szCs w:val="24"/>
        </w:rPr>
        <w:t xml:space="preserve"> </w:t>
      </w:r>
    </w:p>
    <w:p w:rsidR="004C668B" w:rsidRPr="00CB1934" w:rsidRDefault="002E2CC4" w:rsidP="00A3435D">
      <w:pPr>
        <w:widowControl w:val="0"/>
        <w:spacing w:line="480" w:lineRule="auto"/>
        <w:ind w:firstLine="720"/>
        <w:rPr>
          <w:rFonts w:ascii="Times New Roman" w:hAnsi="Times New Roman" w:cs="Times New Roman"/>
          <w:sz w:val="24"/>
          <w:szCs w:val="24"/>
        </w:rPr>
      </w:pPr>
      <w:r w:rsidRPr="00CB1934">
        <w:rPr>
          <w:rFonts w:ascii="Times New Roman" w:eastAsia="Calibri" w:hAnsi="Times New Roman" w:cs="Times New Roman"/>
          <w:sz w:val="24"/>
          <w:szCs w:val="24"/>
        </w:rPr>
        <w:t xml:space="preserve">As the novel character who defined a generation, the ways in which Harry is “characterized” by his glasses are numerous. Stereotypical associations with the optically-impaired are seen in the </w:t>
      </w:r>
      <w:r w:rsidRPr="00CB1934">
        <w:rPr>
          <w:rFonts w:ascii="Times New Roman" w:eastAsia="Calibri" w:hAnsi="Times New Roman" w:cs="Times New Roman"/>
          <w:i/>
          <w:sz w:val="24"/>
          <w:szCs w:val="24"/>
        </w:rPr>
        <w:t>Oxford English Dictionaries</w:t>
      </w:r>
      <w:r w:rsidRPr="00CB1934">
        <w:rPr>
          <w:rFonts w:ascii="Times New Roman" w:eastAsia="Calibri" w:hAnsi="Times New Roman" w:cs="Times New Roman"/>
          <w:sz w:val="24"/>
          <w:szCs w:val="24"/>
        </w:rPr>
        <w:t xml:space="preserve"> definition “to engrave, imprint; to inscribe, write; to define in form or outline” (“Characterize” 1.1). Not only is “writ[</w:t>
      </w:r>
      <w:proofErr w:type="spellStart"/>
      <w:r w:rsidRPr="00CB1934">
        <w:rPr>
          <w:rFonts w:ascii="Times New Roman" w:eastAsia="Calibri" w:hAnsi="Times New Roman" w:cs="Times New Roman"/>
          <w:sz w:val="24"/>
          <w:szCs w:val="24"/>
        </w:rPr>
        <w:t>ing</w:t>
      </w:r>
      <w:proofErr w:type="spellEnd"/>
      <w:r w:rsidRPr="00CB1934">
        <w:rPr>
          <w:rFonts w:ascii="Times New Roman" w:eastAsia="Calibri" w:hAnsi="Times New Roman" w:cs="Times New Roman"/>
          <w:sz w:val="24"/>
          <w:szCs w:val="24"/>
        </w:rPr>
        <w:t xml:space="preserve">]” involved, as expected when discussing a novel, but “engrave, imprint” and “inscribe” all contain prefixes </w:t>
      </w:r>
      <w:r w:rsidRPr="00CB1934">
        <w:rPr>
          <w:rFonts w:ascii="Times New Roman" w:eastAsia="Calibri" w:hAnsi="Times New Roman" w:cs="Times New Roman"/>
          <w:sz w:val="24"/>
          <w:szCs w:val="24"/>
        </w:rPr>
        <w:lastRenderedPageBreak/>
        <w:t xml:space="preserve">meaning “in” or “into,” </w:t>
      </w:r>
      <w:commentRangeStart w:id="5"/>
      <w:r w:rsidRPr="00CB1934">
        <w:rPr>
          <w:rFonts w:ascii="Times New Roman" w:eastAsia="Calibri" w:hAnsi="Times New Roman" w:cs="Times New Roman"/>
          <w:sz w:val="24"/>
          <w:szCs w:val="24"/>
        </w:rPr>
        <w:t>revealing</w:t>
      </w:r>
      <w:commentRangeEnd w:id="5"/>
      <w:r w:rsidRPr="00CB1934">
        <w:rPr>
          <w:rFonts w:ascii="Times New Roman" w:hAnsi="Times New Roman" w:cs="Times New Roman"/>
          <w:sz w:val="24"/>
          <w:szCs w:val="24"/>
        </w:rPr>
        <w:commentReference w:id="5"/>
      </w:r>
      <w:r w:rsidRPr="00CB1934">
        <w:rPr>
          <w:rFonts w:ascii="Times New Roman" w:eastAsia="Calibri" w:hAnsi="Times New Roman" w:cs="Times New Roman"/>
          <w:sz w:val="24"/>
          <w:szCs w:val="24"/>
        </w:rPr>
        <w:t xml:space="preserve"> the permanent and fixed nature </w:t>
      </w:r>
      <w:commentRangeStart w:id="6"/>
      <w:r w:rsidRPr="00CB1934">
        <w:rPr>
          <w:rFonts w:ascii="Times New Roman" w:eastAsia="Calibri" w:hAnsi="Times New Roman" w:cs="Times New Roman"/>
          <w:sz w:val="24"/>
          <w:szCs w:val="24"/>
        </w:rPr>
        <w:t>of the word</w:t>
      </w:r>
      <w:commentRangeEnd w:id="6"/>
      <w:r w:rsidRPr="00CB1934">
        <w:rPr>
          <w:rFonts w:ascii="Times New Roman" w:hAnsi="Times New Roman" w:cs="Times New Roman"/>
          <w:sz w:val="24"/>
          <w:szCs w:val="24"/>
        </w:rPr>
        <w:commentReference w:id="6"/>
      </w:r>
      <w:r w:rsidRPr="00CB1934">
        <w:rPr>
          <w:rFonts w:ascii="Times New Roman" w:eastAsia="Calibri" w:hAnsi="Times New Roman" w:cs="Times New Roman"/>
          <w:sz w:val="24"/>
          <w:szCs w:val="24"/>
        </w:rPr>
        <w:t>.</w:t>
      </w:r>
      <w:commentRangeStart w:id="7"/>
      <w:r w:rsidRPr="00CB1934">
        <w:rPr>
          <w:rFonts w:ascii="Times New Roman" w:eastAsia="Calibri" w:hAnsi="Times New Roman" w:cs="Times New Roman"/>
          <w:sz w:val="24"/>
          <w:szCs w:val="24"/>
        </w:rPr>
        <w:t xml:space="preserve"> In the case of glasses, their meaning has already been “impress[</w:t>
      </w:r>
      <w:proofErr w:type="spellStart"/>
      <w:r w:rsidRPr="00CB1934">
        <w:rPr>
          <w:rFonts w:ascii="Times New Roman" w:eastAsia="Calibri" w:hAnsi="Times New Roman" w:cs="Times New Roman"/>
          <w:sz w:val="24"/>
          <w:szCs w:val="24"/>
        </w:rPr>
        <w:t>ed</w:t>
      </w:r>
      <w:proofErr w:type="spellEnd"/>
      <w:r w:rsidRPr="00CB1934">
        <w:rPr>
          <w:rFonts w:ascii="Times New Roman" w:eastAsia="Calibri" w:hAnsi="Times New Roman" w:cs="Times New Roman"/>
          <w:sz w:val="24"/>
          <w:szCs w:val="24"/>
        </w:rPr>
        <w:t>]” upon children from a young age, who find the outline of their glasses “engraved” into the bridge of their noses from continued wear, allowing their peers to identify the</w:t>
      </w:r>
      <w:r w:rsidR="00C36CA5" w:rsidRPr="00CB1934">
        <w:rPr>
          <w:rFonts w:ascii="Times New Roman" w:eastAsia="Calibri" w:hAnsi="Times New Roman" w:cs="Times New Roman"/>
          <w:sz w:val="24"/>
          <w:szCs w:val="24"/>
        </w:rPr>
        <w:t>m as</w:t>
      </w:r>
      <w:r w:rsidRPr="00CB1934">
        <w:rPr>
          <w:rFonts w:ascii="Times New Roman" w:eastAsia="Calibri" w:hAnsi="Times New Roman" w:cs="Times New Roman"/>
          <w:sz w:val="24"/>
          <w:szCs w:val="24"/>
        </w:rPr>
        <w:t xml:space="preserve"> s</w:t>
      </w:r>
      <w:r w:rsidR="00C36CA5" w:rsidRPr="00CB1934">
        <w:rPr>
          <w:rFonts w:ascii="Times New Roman" w:eastAsia="Calibri" w:hAnsi="Times New Roman" w:cs="Times New Roman"/>
          <w:sz w:val="24"/>
          <w:szCs w:val="24"/>
        </w:rPr>
        <w:t>tereotypical nerds, even if they choose</w:t>
      </w:r>
      <w:r w:rsidRPr="00CB1934">
        <w:rPr>
          <w:rFonts w:ascii="Times New Roman" w:eastAsia="Calibri" w:hAnsi="Times New Roman" w:cs="Times New Roman"/>
          <w:sz w:val="24"/>
          <w:szCs w:val="24"/>
        </w:rPr>
        <w:t xml:space="preserve"> to take them off. Harry’s glasses “define” him, but only in the most superficial sense, “</w:t>
      </w:r>
      <w:proofErr w:type="spellStart"/>
      <w:r w:rsidRPr="00CB1934">
        <w:rPr>
          <w:rFonts w:ascii="Times New Roman" w:eastAsia="Calibri" w:hAnsi="Times New Roman" w:cs="Times New Roman"/>
          <w:sz w:val="24"/>
          <w:szCs w:val="24"/>
        </w:rPr>
        <w:t>outlin</w:t>
      </w:r>
      <w:proofErr w:type="spellEnd"/>
      <w:r w:rsidRPr="00CB1934">
        <w:rPr>
          <w:rFonts w:ascii="Times New Roman" w:eastAsia="Calibri" w:hAnsi="Times New Roman" w:cs="Times New Roman"/>
          <w:sz w:val="24"/>
          <w:szCs w:val="24"/>
        </w:rPr>
        <w:t>[</w:t>
      </w:r>
      <w:proofErr w:type="spellStart"/>
      <w:r w:rsidRPr="00CB1934">
        <w:rPr>
          <w:rFonts w:ascii="Times New Roman" w:eastAsia="Calibri" w:hAnsi="Times New Roman" w:cs="Times New Roman"/>
          <w:sz w:val="24"/>
          <w:szCs w:val="24"/>
        </w:rPr>
        <w:t>ing</w:t>
      </w:r>
      <w:proofErr w:type="spellEnd"/>
      <w:r w:rsidRPr="00CB1934">
        <w:rPr>
          <w:rFonts w:ascii="Times New Roman" w:eastAsia="Calibri" w:hAnsi="Times New Roman" w:cs="Times New Roman"/>
          <w:sz w:val="24"/>
          <w:szCs w:val="24"/>
        </w:rPr>
        <w:t xml:space="preserve">]” him “in form” only, as their importance is purely physical (“Characterize” 1.1), though their </w:t>
      </w:r>
      <w:commentRangeStart w:id="8"/>
      <w:r w:rsidRPr="00CB1934">
        <w:rPr>
          <w:rFonts w:ascii="Times New Roman" w:eastAsia="Calibri" w:hAnsi="Times New Roman" w:cs="Times New Roman"/>
          <w:sz w:val="24"/>
          <w:szCs w:val="24"/>
        </w:rPr>
        <w:t xml:space="preserve">impact </w:t>
      </w:r>
      <w:commentRangeEnd w:id="8"/>
      <w:r w:rsidRPr="00CB1934">
        <w:rPr>
          <w:rFonts w:ascii="Times New Roman" w:hAnsi="Times New Roman" w:cs="Times New Roman"/>
          <w:sz w:val="24"/>
          <w:szCs w:val="24"/>
        </w:rPr>
        <w:commentReference w:id="8"/>
      </w:r>
      <w:r w:rsidRPr="00CB1934">
        <w:rPr>
          <w:rFonts w:ascii="Times New Roman" w:eastAsia="Calibri" w:hAnsi="Times New Roman" w:cs="Times New Roman"/>
          <w:sz w:val="24"/>
          <w:szCs w:val="24"/>
        </w:rPr>
        <w:t xml:space="preserve">is unavoidable. </w:t>
      </w:r>
      <w:commentRangeEnd w:id="7"/>
      <w:r w:rsidRPr="00CB1934">
        <w:rPr>
          <w:rFonts w:ascii="Times New Roman" w:hAnsi="Times New Roman" w:cs="Times New Roman"/>
          <w:sz w:val="24"/>
          <w:szCs w:val="24"/>
        </w:rPr>
        <w:commentReference w:id="7"/>
      </w:r>
    </w:p>
    <w:p w:rsidR="004C668B" w:rsidRPr="00CB1934" w:rsidRDefault="002E2CC4" w:rsidP="00CB6FAA">
      <w:pPr>
        <w:widowControl w:val="0"/>
        <w:spacing w:line="480" w:lineRule="auto"/>
        <w:ind w:firstLine="720"/>
        <w:rPr>
          <w:rFonts w:ascii="Times New Roman" w:hAnsi="Times New Roman" w:cs="Times New Roman"/>
          <w:sz w:val="24"/>
          <w:szCs w:val="24"/>
        </w:rPr>
      </w:pPr>
      <w:r w:rsidRPr="00CB1934">
        <w:rPr>
          <w:rFonts w:ascii="Times New Roman" w:eastAsia="Calibri" w:hAnsi="Times New Roman" w:cs="Times New Roman"/>
          <w:sz w:val="24"/>
          <w:szCs w:val="24"/>
        </w:rPr>
        <w:t xml:space="preserve">“Characterization” does not always need to be superficial or negative, however, as seen in </w:t>
      </w:r>
      <w:proofErr w:type="spellStart"/>
      <w:r w:rsidRPr="00CB1934">
        <w:rPr>
          <w:rFonts w:ascii="Times New Roman" w:eastAsia="Calibri" w:hAnsi="Times New Roman" w:cs="Times New Roman"/>
          <w:i/>
          <w:sz w:val="24"/>
          <w:szCs w:val="24"/>
        </w:rPr>
        <w:t>Dictionary.com</w:t>
      </w:r>
      <w:r w:rsidRPr="00CB1934">
        <w:rPr>
          <w:rFonts w:ascii="Times New Roman" w:eastAsia="Calibri" w:hAnsi="Times New Roman" w:cs="Times New Roman"/>
          <w:sz w:val="24"/>
          <w:szCs w:val="24"/>
        </w:rPr>
        <w:t>’s</w:t>
      </w:r>
      <w:proofErr w:type="spellEnd"/>
      <w:r w:rsidRPr="00CB1934">
        <w:rPr>
          <w:rFonts w:ascii="Times New Roman" w:eastAsia="Calibri" w:hAnsi="Times New Roman" w:cs="Times New Roman"/>
          <w:sz w:val="24"/>
          <w:szCs w:val="24"/>
        </w:rPr>
        <w:t xml:space="preserve"> definition: “to attribute character to” (“Characterize” 3). This definition highlights the mental and moral aspects of “character” involved in “characterizing,” </w:t>
      </w:r>
      <w:commentRangeStart w:id="9"/>
      <w:r w:rsidRPr="00CB1934">
        <w:rPr>
          <w:rFonts w:ascii="Times New Roman" w:eastAsia="Calibri" w:hAnsi="Times New Roman" w:cs="Times New Roman"/>
          <w:sz w:val="24"/>
          <w:szCs w:val="24"/>
        </w:rPr>
        <w:t>ensuring</w:t>
      </w:r>
      <w:commentRangeEnd w:id="9"/>
      <w:r w:rsidRPr="00CB1934">
        <w:rPr>
          <w:rFonts w:ascii="Times New Roman" w:hAnsi="Times New Roman" w:cs="Times New Roman"/>
          <w:sz w:val="24"/>
          <w:szCs w:val="24"/>
        </w:rPr>
        <w:commentReference w:id="9"/>
      </w:r>
      <w:r w:rsidRPr="00CB1934">
        <w:rPr>
          <w:rFonts w:ascii="Times New Roman" w:eastAsia="Calibri" w:hAnsi="Times New Roman" w:cs="Times New Roman"/>
          <w:sz w:val="24"/>
          <w:szCs w:val="24"/>
        </w:rPr>
        <w:t xml:space="preserve"> individuals possess not only glasses, but also honesty, courage, and integrity. Compared to the ingrained societal </w:t>
      </w:r>
      <w:r w:rsidR="00016D10" w:rsidRPr="00CB1934">
        <w:rPr>
          <w:rFonts w:ascii="Times New Roman" w:eastAsia="Calibri" w:hAnsi="Times New Roman" w:cs="Times New Roman"/>
          <w:sz w:val="24"/>
          <w:szCs w:val="24"/>
        </w:rPr>
        <w:t>judgments</w:t>
      </w:r>
      <w:r w:rsidRPr="00CB1934">
        <w:rPr>
          <w:rFonts w:ascii="Times New Roman" w:eastAsia="Calibri" w:hAnsi="Times New Roman" w:cs="Times New Roman"/>
          <w:sz w:val="24"/>
          <w:szCs w:val="24"/>
        </w:rPr>
        <w:t xml:space="preserve"> about the typical glasses wearer, t</w:t>
      </w:r>
      <w:commentRangeStart w:id="10"/>
      <w:r w:rsidRPr="00CB1934">
        <w:rPr>
          <w:rFonts w:ascii="Times New Roman" w:eastAsia="Calibri" w:hAnsi="Times New Roman" w:cs="Times New Roman"/>
          <w:sz w:val="24"/>
          <w:szCs w:val="24"/>
        </w:rPr>
        <w:t>his “character” than actual, though in his case, Harry’s glasses make him more ideal than real</w:t>
      </w:r>
      <w:commentRangeEnd w:id="10"/>
      <w:r w:rsidRPr="00CB1934">
        <w:rPr>
          <w:rFonts w:ascii="Times New Roman" w:hAnsi="Times New Roman" w:cs="Times New Roman"/>
          <w:sz w:val="24"/>
          <w:szCs w:val="24"/>
        </w:rPr>
        <w:commentReference w:id="10"/>
      </w:r>
      <w:r w:rsidRPr="00CB1934">
        <w:rPr>
          <w:rFonts w:ascii="Times New Roman" w:eastAsia="Calibri" w:hAnsi="Times New Roman" w:cs="Times New Roman"/>
          <w:sz w:val="24"/>
          <w:szCs w:val="24"/>
        </w:rPr>
        <w:t>.</w:t>
      </w:r>
      <w:commentRangeStart w:id="11"/>
      <w:r w:rsidRPr="00CB1934">
        <w:rPr>
          <w:rFonts w:ascii="Times New Roman" w:eastAsia="Calibri" w:hAnsi="Times New Roman" w:cs="Times New Roman"/>
          <w:sz w:val="24"/>
          <w:szCs w:val="24"/>
        </w:rPr>
        <w:t xml:space="preserve"> Frequently featured on the faces of superhero alter-egos, the wise old men, and rule-abiding bookworms in any series is sure to sport glasses.</w:t>
      </w:r>
      <w:commentRangeEnd w:id="11"/>
      <w:r w:rsidRPr="00CB1934">
        <w:rPr>
          <w:rFonts w:ascii="Times New Roman" w:hAnsi="Times New Roman" w:cs="Times New Roman"/>
          <w:sz w:val="24"/>
          <w:szCs w:val="24"/>
        </w:rPr>
        <w:commentReference w:id="11"/>
      </w:r>
      <w:r w:rsidRPr="00CB1934">
        <w:rPr>
          <w:rFonts w:ascii="Times New Roman" w:eastAsia="Calibri" w:hAnsi="Times New Roman" w:cs="Times New Roman"/>
          <w:sz w:val="24"/>
          <w:szCs w:val="24"/>
        </w:rPr>
        <w:t xml:space="preserve">  In this way, Harry’s glasses are a credit to him, as they “attribute” various positive </w:t>
      </w:r>
      <w:commentRangeStart w:id="12"/>
      <w:r w:rsidRPr="00CB1934">
        <w:rPr>
          <w:rFonts w:ascii="Times New Roman" w:eastAsia="Calibri" w:hAnsi="Times New Roman" w:cs="Times New Roman"/>
          <w:sz w:val="24"/>
          <w:szCs w:val="24"/>
        </w:rPr>
        <w:t>associations</w:t>
      </w:r>
      <w:commentRangeEnd w:id="12"/>
      <w:r w:rsidRPr="00CB1934">
        <w:rPr>
          <w:rFonts w:ascii="Times New Roman" w:hAnsi="Times New Roman" w:cs="Times New Roman"/>
          <w:sz w:val="24"/>
          <w:szCs w:val="24"/>
        </w:rPr>
        <w:commentReference w:id="12"/>
      </w:r>
      <w:r w:rsidRPr="00CB1934">
        <w:rPr>
          <w:rFonts w:ascii="Times New Roman" w:eastAsia="Calibri" w:hAnsi="Times New Roman" w:cs="Times New Roman"/>
          <w:sz w:val="24"/>
          <w:szCs w:val="24"/>
        </w:rPr>
        <w:t>,</w:t>
      </w:r>
      <w:commentRangeStart w:id="13"/>
      <w:r w:rsidRPr="00CB1934">
        <w:rPr>
          <w:rFonts w:ascii="Times New Roman" w:eastAsia="Calibri" w:hAnsi="Times New Roman" w:cs="Times New Roman"/>
          <w:sz w:val="24"/>
          <w:szCs w:val="24"/>
        </w:rPr>
        <w:t xml:space="preserve"> though no specific proof is necessary </w:t>
      </w:r>
      <w:commentRangeEnd w:id="13"/>
      <w:r w:rsidRPr="00CB1934">
        <w:rPr>
          <w:rFonts w:ascii="Times New Roman" w:hAnsi="Times New Roman" w:cs="Times New Roman"/>
          <w:sz w:val="24"/>
          <w:szCs w:val="24"/>
        </w:rPr>
        <w:commentReference w:id="13"/>
      </w:r>
      <w:r w:rsidRPr="00CB1934">
        <w:rPr>
          <w:rFonts w:ascii="Times New Roman" w:eastAsia="Calibri" w:hAnsi="Times New Roman" w:cs="Times New Roman"/>
          <w:sz w:val="24"/>
          <w:szCs w:val="24"/>
        </w:rPr>
        <w:t>(“Characterize” 3).</w:t>
      </w:r>
    </w:p>
    <w:p w:rsidR="004C668B" w:rsidRPr="00CB1934" w:rsidRDefault="002E2CC4" w:rsidP="00CB6FAA">
      <w:pPr>
        <w:widowControl w:val="0"/>
        <w:spacing w:line="480" w:lineRule="auto"/>
        <w:ind w:firstLine="720"/>
        <w:rPr>
          <w:rFonts w:ascii="Times New Roman" w:hAnsi="Times New Roman" w:cs="Times New Roman"/>
          <w:sz w:val="24"/>
          <w:szCs w:val="24"/>
        </w:rPr>
      </w:pPr>
      <w:r w:rsidRPr="00CB1934">
        <w:rPr>
          <w:rFonts w:ascii="Times New Roman" w:eastAsia="Calibri" w:hAnsi="Times New Roman" w:cs="Times New Roman"/>
          <w:sz w:val="24"/>
          <w:szCs w:val="24"/>
        </w:rPr>
        <w:t xml:space="preserve">Another definition of “characterize” from the </w:t>
      </w:r>
      <w:r w:rsidRPr="00CB1934">
        <w:rPr>
          <w:rFonts w:ascii="Times New Roman" w:eastAsia="Calibri" w:hAnsi="Times New Roman" w:cs="Times New Roman"/>
          <w:i/>
          <w:sz w:val="24"/>
          <w:szCs w:val="24"/>
        </w:rPr>
        <w:t xml:space="preserve">Oxford English Dictionaries </w:t>
      </w:r>
      <w:commentRangeStart w:id="14"/>
      <w:r w:rsidRPr="00CB1934">
        <w:rPr>
          <w:rFonts w:ascii="Times New Roman" w:eastAsia="Calibri" w:hAnsi="Times New Roman" w:cs="Times New Roman"/>
          <w:sz w:val="24"/>
          <w:szCs w:val="24"/>
        </w:rPr>
        <w:t xml:space="preserve">negotiates </w:t>
      </w:r>
      <w:commentRangeEnd w:id="14"/>
      <w:r w:rsidRPr="00CB1934">
        <w:rPr>
          <w:rFonts w:ascii="Times New Roman" w:hAnsi="Times New Roman" w:cs="Times New Roman"/>
          <w:sz w:val="24"/>
          <w:szCs w:val="24"/>
        </w:rPr>
        <w:commentReference w:id="14"/>
      </w:r>
      <w:r w:rsidRPr="00CB1934">
        <w:rPr>
          <w:rFonts w:ascii="Times New Roman" w:eastAsia="Calibri" w:hAnsi="Times New Roman" w:cs="Times New Roman"/>
          <w:sz w:val="24"/>
          <w:szCs w:val="24"/>
        </w:rPr>
        <w:t xml:space="preserve">these two extremes: “to describe or delineate the character or peculiar qualities of (a person or thing)” (“Characterize” 3.3). Harry is still outlined in words or </w:t>
      </w:r>
      <w:commentRangeStart w:id="15"/>
      <w:r w:rsidRPr="00CB1934">
        <w:rPr>
          <w:rFonts w:ascii="Times New Roman" w:eastAsia="Calibri" w:hAnsi="Times New Roman" w:cs="Times New Roman"/>
          <w:sz w:val="24"/>
          <w:szCs w:val="24"/>
        </w:rPr>
        <w:t>drawing</w:t>
      </w:r>
      <w:commentRangeEnd w:id="15"/>
      <w:r w:rsidRPr="00CB1934">
        <w:rPr>
          <w:rFonts w:ascii="Times New Roman" w:hAnsi="Times New Roman" w:cs="Times New Roman"/>
          <w:sz w:val="24"/>
          <w:szCs w:val="24"/>
        </w:rPr>
        <w:commentReference w:id="15"/>
      </w:r>
      <w:r w:rsidRPr="00CB1934">
        <w:rPr>
          <w:rFonts w:ascii="Times New Roman" w:eastAsia="Calibri" w:hAnsi="Times New Roman" w:cs="Times New Roman"/>
          <w:sz w:val="24"/>
          <w:szCs w:val="24"/>
        </w:rPr>
        <w:t xml:space="preserve">, as his character is “delineate[d],” but now his actual “character” or “qualities” as “a person” are communicated through his glasses. </w:t>
      </w:r>
      <w:commentRangeStart w:id="16"/>
      <w:r w:rsidRPr="00CB1934">
        <w:rPr>
          <w:rFonts w:ascii="Times New Roman" w:eastAsia="Calibri" w:hAnsi="Times New Roman" w:cs="Times New Roman"/>
          <w:sz w:val="24"/>
          <w:szCs w:val="24"/>
        </w:rPr>
        <w:t>This “characterization” hopes to get at his “</w:t>
      </w:r>
      <w:proofErr w:type="gramStart"/>
      <w:r w:rsidRPr="00CB1934">
        <w:rPr>
          <w:rFonts w:ascii="Times New Roman" w:eastAsia="Calibri" w:hAnsi="Times New Roman" w:cs="Times New Roman"/>
          <w:sz w:val="24"/>
          <w:szCs w:val="24"/>
        </w:rPr>
        <w:t>peculiar[</w:t>
      </w:r>
      <w:proofErr w:type="spellStart"/>
      <w:proofErr w:type="gramEnd"/>
      <w:r w:rsidRPr="00CB1934">
        <w:rPr>
          <w:rFonts w:ascii="Times New Roman" w:eastAsia="Calibri" w:hAnsi="Times New Roman" w:cs="Times New Roman"/>
          <w:sz w:val="24"/>
          <w:szCs w:val="24"/>
        </w:rPr>
        <w:t>ities</w:t>
      </w:r>
      <w:proofErr w:type="spellEnd"/>
      <w:r w:rsidRPr="00CB1934">
        <w:rPr>
          <w:rFonts w:ascii="Times New Roman" w:eastAsia="Calibri" w:hAnsi="Times New Roman" w:cs="Times New Roman"/>
          <w:sz w:val="24"/>
          <w:szCs w:val="24"/>
        </w:rPr>
        <w:t xml:space="preserve">],” as his distinctive, and admittedly odd, characteristics are what make Harry human, and, moreover, what make Harry </w:t>
      </w:r>
      <w:proofErr w:type="spellStart"/>
      <w:r w:rsidRPr="00CB1934">
        <w:rPr>
          <w:rFonts w:ascii="Times New Roman" w:eastAsia="Calibri" w:hAnsi="Times New Roman" w:cs="Times New Roman"/>
          <w:sz w:val="24"/>
          <w:szCs w:val="24"/>
        </w:rPr>
        <w:t>Harry</w:t>
      </w:r>
      <w:commentRangeEnd w:id="16"/>
      <w:proofErr w:type="spellEnd"/>
      <w:r w:rsidRPr="00CB1934">
        <w:rPr>
          <w:rFonts w:ascii="Times New Roman" w:hAnsi="Times New Roman" w:cs="Times New Roman"/>
          <w:sz w:val="24"/>
          <w:szCs w:val="24"/>
        </w:rPr>
        <w:commentReference w:id="16"/>
      </w:r>
      <w:r w:rsidRPr="00CB1934">
        <w:rPr>
          <w:rFonts w:ascii="Times New Roman" w:eastAsia="Calibri" w:hAnsi="Times New Roman" w:cs="Times New Roman"/>
          <w:sz w:val="24"/>
          <w:szCs w:val="24"/>
        </w:rPr>
        <w:t xml:space="preserve">. “Peculiar” quirks are both alienating and humanizing, as are glasses, as they are </w:t>
      </w:r>
      <w:r w:rsidRPr="00CB1934">
        <w:rPr>
          <w:rFonts w:ascii="Times New Roman" w:eastAsia="Calibri" w:hAnsi="Times New Roman" w:cs="Times New Roman"/>
          <w:sz w:val="24"/>
          <w:szCs w:val="24"/>
        </w:rPr>
        <w:lastRenderedPageBreak/>
        <w:t>simultaneously normal and foreig</w:t>
      </w:r>
      <w:r w:rsidR="00552F68" w:rsidRPr="00CB1934">
        <w:rPr>
          <w:rFonts w:ascii="Times New Roman" w:eastAsia="Calibri" w:hAnsi="Times New Roman" w:cs="Times New Roman"/>
          <w:sz w:val="24"/>
          <w:szCs w:val="24"/>
        </w:rPr>
        <w:t>n, particularly on the face that is</w:t>
      </w:r>
      <w:commentRangeStart w:id="17"/>
      <w:r w:rsidRPr="00CB1934">
        <w:rPr>
          <w:rFonts w:ascii="Times New Roman" w:eastAsia="Calibri" w:hAnsi="Times New Roman" w:cs="Times New Roman"/>
          <w:sz w:val="24"/>
          <w:szCs w:val="24"/>
        </w:rPr>
        <w:t xml:space="preserve"> both boy and wizard, fantasy and reality (“Characterize” 3.3). </w:t>
      </w:r>
    </w:p>
    <w:commentRangeEnd w:id="17"/>
    <w:p w:rsidR="00AD1314" w:rsidRPr="00FD5C3C" w:rsidRDefault="002E2CC4" w:rsidP="00CB6FAA">
      <w:pPr>
        <w:widowControl w:val="0"/>
        <w:spacing w:line="480" w:lineRule="auto"/>
        <w:rPr>
          <w:rFonts w:ascii="Times New Roman" w:hAnsi="Times New Roman" w:cs="Times New Roman"/>
          <w:b/>
          <w:sz w:val="24"/>
          <w:szCs w:val="24"/>
        </w:rPr>
      </w:pPr>
      <w:r w:rsidRPr="00CB1934">
        <w:rPr>
          <w:rFonts w:ascii="Times New Roman" w:hAnsi="Times New Roman" w:cs="Times New Roman"/>
          <w:sz w:val="24"/>
          <w:szCs w:val="24"/>
        </w:rPr>
        <w:commentReference w:id="17"/>
      </w:r>
      <w:r w:rsidR="00C332AC" w:rsidRPr="00CB1934">
        <w:rPr>
          <w:rFonts w:ascii="Times New Roman" w:hAnsi="Times New Roman" w:cs="Times New Roman"/>
          <w:sz w:val="24"/>
          <w:szCs w:val="24"/>
        </w:rPr>
        <w:tab/>
        <w:t>In her “writ[</w:t>
      </w:r>
      <w:proofErr w:type="spellStart"/>
      <w:r w:rsidR="00C332AC" w:rsidRPr="00CB1934">
        <w:rPr>
          <w:rFonts w:ascii="Times New Roman" w:hAnsi="Times New Roman" w:cs="Times New Roman"/>
          <w:sz w:val="24"/>
          <w:szCs w:val="24"/>
        </w:rPr>
        <w:t>ing</w:t>
      </w:r>
      <w:proofErr w:type="spellEnd"/>
      <w:r w:rsidR="00C332AC" w:rsidRPr="00CB1934">
        <w:rPr>
          <w:rFonts w:ascii="Times New Roman" w:hAnsi="Times New Roman" w:cs="Times New Roman"/>
          <w:sz w:val="24"/>
          <w:szCs w:val="24"/>
        </w:rPr>
        <w:t xml:space="preserve">]” J.K. Rowling </w:t>
      </w:r>
      <w:r w:rsidR="00BA0DCF" w:rsidRPr="00CB1934">
        <w:rPr>
          <w:rFonts w:ascii="Times New Roman" w:hAnsi="Times New Roman" w:cs="Times New Roman"/>
          <w:sz w:val="24"/>
          <w:szCs w:val="24"/>
        </w:rPr>
        <w:t xml:space="preserve">uses </w:t>
      </w:r>
      <w:r w:rsidR="00C332AC" w:rsidRPr="00CB1934">
        <w:rPr>
          <w:rFonts w:ascii="Times New Roman" w:hAnsi="Times New Roman" w:cs="Times New Roman"/>
          <w:sz w:val="24"/>
          <w:szCs w:val="24"/>
        </w:rPr>
        <w:t>many common stereotypes that “define” glasses, and stigma that is “impress[</w:t>
      </w:r>
      <w:proofErr w:type="spellStart"/>
      <w:r w:rsidR="00C332AC" w:rsidRPr="00CB1934">
        <w:rPr>
          <w:rFonts w:ascii="Times New Roman" w:hAnsi="Times New Roman" w:cs="Times New Roman"/>
          <w:sz w:val="24"/>
          <w:szCs w:val="24"/>
        </w:rPr>
        <w:t>ed</w:t>
      </w:r>
      <w:proofErr w:type="spellEnd"/>
      <w:r w:rsidR="00C332AC" w:rsidRPr="00CB1934">
        <w:rPr>
          <w:rFonts w:ascii="Times New Roman" w:hAnsi="Times New Roman" w:cs="Times New Roman"/>
          <w:sz w:val="24"/>
          <w:szCs w:val="24"/>
        </w:rPr>
        <w:t>]” upon those who wear them (“Characterize” 1.1). Before discovering he is a wizard, Harry is already cast as an outsider by his glasses. Harry’s “broken glasses” are a physical marker that he is “odd” and result in social isolation, as “Harry had no one” (</w:t>
      </w:r>
      <w:r w:rsidR="00C332AC" w:rsidRPr="00CB1934">
        <w:rPr>
          <w:rFonts w:ascii="Times New Roman" w:hAnsi="Times New Roman" w:cs="Times New Roman"/>
          <w:i/>
          <w:sz w:val="24"/>
          <w:szCs w:val="24"/>
        </w:rPr>
        <w:t>Sorcerer’s Stone</w:t>
      </w:r>
      <w:r w:rsidR="00C332AC" w:rsidRPr="00CB1934">
        <w:rPr>
          <w:rFonts w:ascii="Times New Roman" w:hAnsi="Times New Roman" w:cs="Times New Roman"/>
          <w:sz w:val="24"/>
          <w:szCs w:val="24"/>
        </w:rPr>
        <w:t xml:space="preserve"> 30).</w:t>
      </w:r>
      <w:r w:rsidR="00156E44" w:rsidRPr="00CB1934">
        <w:rPr>
          <w:rFonts w:ascii="Times New Roman" w:hAnsi="Times New Roman" w:cs="Times New Roman"/>
          <w:sz w:val="24"/>
          <w:szCs w:val="24"/>
        </w:rPr>
        <w:t xml:space="preserve"> This isolation is a direct result of societal pressure, as Harry’s glasses are “held together with a lot of Scotch tape because of all the times Dudley had punched him” causing him to be “laughed at” by his peers because “nobody like to disagree with Dudley’s gang” (</w:t>
      </w:r>
      <w:r w:rsidR="00156E44" w:rsidRPr="00CB1934">
        <w:rPr>
          <w:rFonts w:ascii="Times New Roman" w:hAnsi="Times New Roman" w:cs="Times New Roman"/>
          <w:i/>
          <w:sz w:val="24"/>
          <w:szCs w:val="24"/>
        </w:rPr>
        <w:t>Sorcerer’s Stone</w:t>
      </w:r>
      <w:r w:rsidR="00156E44" w:rsidRPr="00CB1934">
        <w:rPr>
          <w:rFonts w:ascii="Times New Roman" w:hAnsi="Times New Roman" w:cs="Times New Roman"/>
          <w:sz w:val="24"/>
          <w:szCs w:val="24"/>
        </w:rPr>
        <w:t xml:space="preserve"> 20, 24, 30). At this point, “the only thing Harry like[s] about his own appearance” is his scar “shaped like a bolt of lightning” which makes unique, as opposed to his “broken glasses” which just remind him that he is from a broken home, and doesn’t see life in the same way as the </w:t>
      </w:r>
      <w:commentRangeStart w:id="18"/>
      <w:proofErr w:type="spellStart"/>
      <w:r w:rsidR="00156E44" w:rsidRPr="00CB1934">
        <w:rPr>
          <w:rFonts w:ascii="Times New Roman" w:hAnsi="Times New Roman" w:cs="Times New Roman"/>
          <w:sz w:val="24"/>
          <w:szCs w:val="24"/>
        </w:rPr>
        <w:t>Dursleys</w:t>
      </w:r>
      <w:proofErr w:type="spellEnd"/>
      <w:r w:rsidR="00156E44" w:rsidRPr="00CB1934">
        <w:rPr>
          <w:rFonts w:ascii="Times New Roman" w:hAnsi="Times New Roman" w:cs="Times New Roman"/>
          <w:sz w:val="24"/>
          <w:szCs w:val="24"/>
        </w:rPr>
        <w:t>.</w:t>
      </w:r>
      <w:r w:rsidR="00AD1314" w:rsidRPr="00CB1934">
        <w:rPr>
          <w:rFonts w:ascii="Times New Roman" w:hAnsi="Times New Roman" w:cs="Times New Roman"/>
          <w:sz w:val="24"/>
          <w:szCs w:val="24"/>
        </w:rPr>
        <w:t xml:space="preserve"> </w:t>
      </w:r>
      <w:r w:rsidR="007C3111" w:rsidRPr="00CB1934">
        <w:rPr>
          <w:rFonts w:ascii="Times New Roman" w:hAnsi="Times New Roman" w:cs="Times New Roman"/>
          <w:sz w:val="24"/>
          <w:szCs w:val="24"/>
        </w:rPr>
        <w:t xml:space="preserve">Dudley </w:t>
      </w:r>
      <w:proofErr w:type="spellStart"/>
      <w:r w:rsidR="007C3111" w:rsidRPr="00CB1934">
        <w:rPr>
          <w:rFonts w:ascii="Times New Roman" w:hAnsi="Times New Roman" w:cs="Times New Roman"/>
          <w:sz w:val="24"/>
          <w:szCs w:val="24"/>
        </w:rPr>
        <w:t>Dursley’s</w:t>
      </w:r>
      <w:proofErr w:type="spellEnd"/>
      <w:r w:rsidR="007C3111" w:rsidRPr="00CB1934">
        <w:rPr>
          <w:rFonts w:ascii="Times New Roman" w:hAnsi="Times New Roman" w:cs="Times New Roman"/>
          <w:sz w:val="24"/>
          <w:szCs w:val="24"/>
        </w:rPr>
        <w:t xml:space="preserve"> views on glasses are aligned with society outside the realm of fantasy</w:t>
      </w:r>
      <w:r w:rsidR="00AD1314" w:rsidRPr="00CB1934">
        <w:rPr>
          <w:rFonts w:ascii="Times New Roman" w:hAnsi="Times New Roman" w:cs="Times New Roman"/>
          <w:sz w:val="24"/>
          <w:szCs w:val="24"/>
        </w:rPr>
        <w:t xml:space="preserve">, as studies found that, besides </w:t>
      </w:r>
      <w:r w:rsidR="007C3111" w:rsidRPr="00CB1934">
        <w:rPr>
          <w:rFonts w:ascii="Times New Roman" w:hAnsi="Times New Roman" w:cs="Times New Roman"/>
          <w:sz w:val="24"/>
          <w:szCs w:val="24"/>
        </w:rPr>
        <w:t xml:space="preserve">being associated with nerds and weaklings, “round </w:t>
      </w:r>
      <w:commentRangeEnd w:id="18"/>
      <w:r w:rsidR="00AD1314" w:rsidRPr="00CB1934">
        <w:rPr>
          <w:rStyle w:val="CommentReference"/>
          <w:rFonts w:ascii="Times New Roman" w:hAnsi="Times New Roman" w:cs="Times New Roman"/>
        </w:rPr>
        <w:commentReference w:id="18"/>
      </w:r>
      <w:r w:rsidR="007C3111" w:rsidRPr="00CB1934">
        <w:rPr>
          <w:rFonts w:ascii="Times New Roman" w:hAnsi="Times New Roman" w:cs="Times New Roman"/>
          <w:sz w:val="24"/>
          <w:szCs w:val="24"/>
        </w:rPr>
        <w:t>frames</w:t>
      </w:r>
      <w:r w:rsidR="00156E44" w:rsidRPr="00CB1934">
        <w:rPr>
          <w:rFonts w:ascii="Times New Roman" w:hAnsi="Times New Roman" w:cs="Times New Roman"/>
          <w:sz w:val="24"/>
          <w:szCs w:val="24"/>
        </w:rPr>
        <w:t xml:space="preserve"> </w:t>
      </w:r>
      <w:r w:rsidR="007C3111" w:rsidRPr="00CB1934">
        <w:rPr>
          <w:rFonts w:ascii="Times New Roman" w:hAnsi="Times New Roman" w:cs="Times New Roman"/>
          <w:sz w:val="24"/>
          <w:szCs w:val="24"/>
        </w:rPr>
        <w:t>(‘Harry Potter’ glasses) are often less appealing to children concerned about appearances” (</w:t>
      </w:r>
      <w:proofErr w:type="spellStart"/>
      <w:r w:rsidR="007C3111" w:rsidRPr="00CB1934">
        <w:rPr>
          <w:rFonts w:ascii="Times New Roman" w:hAnsi="Times New Roman" w:cs="Times New Roman"/>
          <w:sz w:val="24"/>
          <w:szCs w:val="24"/>
        </w:rPr>
        <w:t>Castanon</w:t>
      </w:r>
      <w:proofErr w:type="spellEnd"/>
      <w:r w:rsidR="007C3111" w:rsidRPr="00CB1934">
        <w:rPr>
          <w:rFonts w:ascii="Times New Roman" w:hAnsi="Times New Roman" w:cs="Times New Roman"/>
          <w:sz w:val="24"/>
          <w:szCs w:val="24"/>
        </w:rPr>
        <w:t xml:space="preserve"> Holguin et. al 927). </w:t>
      </w:r>
      <w:r w:rsidR="00FD5C3C" w:rsidRPr="00FD5C3C">
        <w:rPr>
          <w:rFonts w:ascii="Times New Roman" w:hAnsi="Times New Roman" w:cs="Times New Roman"/>
          <w:b/>
          <w:sz w:val="24"/>
          <w:szCs w:val="24"/>
        </w:rPr>
        <w:t xml:space="preserve">The </w:t>
      </w:r>
      <w:proofErr w:type="spellStart"/>
      <w:r w:rsidR="00FD5C3C" w:rsidRPr="00FD5C3C">
        <w:rPr>
          <w:rFonts w:ascii="Times New Roman" w:hAnsi="Times New Roman" w:cs="Times New Roman"/>
          <w:b/>
          <w:sz w:val="24"/>
          <w:szCs w:val="24"/>
        </w:rPr>
        <w:t>Dursleys</w:t>
      </w:r>
      <w:proofErr w:type="spellEnd"/>
      <w:r w:rsidR="00FD5C3C" w:rsidRPr="00FD5C3C">
        <w:rPr>
          <w:rFonts w:ascii="Times New Roman" w:hAnsi="Times New Roman" w:cs="Times New Roman"/>
          <w:b/>
          <w:sz w:val="24"/>
          <w:szCs w:val="24"/>
        </w:rPr>
        <w:t xml:space="preserve"> intentionally utilize this negative view to keep Harry downtrodden in hopes of stomping out his </w:t>
      </w:r>
      <w:proofErr w:type="spellStart"/>
      <w:r w:rsidR="00FD5C3C" w:rsidRPr="00FD5C3C">
        <w:rPr>
          <w:rFonts w:ascii="Times New Roman" w:hAnsi="Times New Roman" w:cs="Times New Roman"/>
          <w:b/>
          <w:sz w:val="24"/>
          <w:szCs w:val="24"/>
        </w:rPr>
        <w:t>wizardness</w:t>
      </w:r>
      <w:proofErr w:type="spellEnd"/>
      <w:r w:rsidR="00FD5C3C" w:rsidRPr="00FD5C3C">
        <w:rPr>
          <w:rFonts w:ascii="Times New Roman" w:hAnsi="Times New Roman" w:cs="Times New Roman"/>
          <w:b/>
          <w:sz w:val="24"/>
          <w:szCs w:val="24"/>
        </w:rPr>
        <w:t>.</w:t>
      </w:r>
    </w:p>
    <w:p w:rsidR="00AD1314" w:rsidRPr="00CB1934" w:rsidRDefault="007C3111"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 xml:space="preserve">Glasses result in not only emotional, but also physical pain. As a removable accessory, Harry’s glasses cause him </w:t>
      </w:r>
      <w:r w:rsidR="00CD002A" w:rsidRPr="00CB1934">
        <w:rPr>
          <w:rFonts w:ascii="Times New Roman" w:hAnsi="Times New Roman" w:cs="Times New Roman"/>
          <w:sz w:val="24"/>
          <w:szCs w:val="24"/>
        </w:rPr>
        <w:t>difficulties when they are repeatedly lost</w:t>
      </w:r>
      <w:r w:rsidRPr="00CB1934">
        <w:rPr>
          <w:rFonts w:ascii="Times New Roman" w:hAnsi="Times New Roman" w:cs="Times New Roman"/>
          <w:sz w:val="24"/>
          <w:szCs w:val="24"/>
        </w:rPr>
        <w:t xml:space="preserve"> and </w:t>
      </w:r>
      <w:r w:rsidR="00CD002A" w:rsidRPr="00CB1934">
        <w:rPr>
          <w:rFonts w:ascii="Times New Roman" w:hAnsi="Times New Roman" w:cs="Times New Roman"/>
          <w:sz w:val="24"/>
          <w:szCs w:val="24"/>
        </w:rPr>
        <w:t xml:space="preserve">returned, though this reunion is often a painful one. When trying to disguise his identity in </w:t>
      </w:r>
      <w:r w:rsidR="00CD002A" w:rsidRPr="00CB1934">
        <w:rPr>
          <w:rFonts w:ascii="Times New Roman" w:hAnsi="Times New Roman" w:cs="Times New Roman"/>
          <w:i/>
          <w:sz w:val="24"/>
          <w:szCs w:val="24"/>
        </w:rPr>
        <w:t>The Deathly Hallows</w:t>
      </w:r>
      <w:r w:rsidR="00CD002A" w:rsidRPr="00CB1934">
        <w:rPr>
          <w:rFonts w:ascii="Times New Roman" w:hAnsi="Times New Roman" w:cs="Times New Roman"/>
          <w:sz w:val="24"/>
          <w:szCs w:val="24"/>
        </w:rPr>
        <w:t>, Harry is captured and catalogued, but not before his captor muses, “‘I thought you wore glasses, Potter?’” (</w:t>
      </w:r>
      <w:r w:rsidR="00CD002A" w:rsidRPr="00CB1934">
        <w:rPr>
          <w:rFonts w:ascii="Times New Roman" w:hAnsi="Times New Roman" w:cs="Times New Roman"/>
          <w:i/>
          <w:sz w:val="24"/>
          <w:szCs w:val="24"/>
        </w:rPr>
        <w:t>Deathly Hallows</w:t>
      </w:r>
      <w:r w:rsidR="00CD002A" w:rsidRPr="00CB1934">
        <w:rPr>
          <w:rFonts w:ascii="Times New Roman" w:hAnsi="Times New Roman" w:cs="Times New Roman"/>
          <w:sz w:val="24"/>
          <w:szCs w:val="24"/>
        </w:rPr>
        <w:t xml:space="preserve"> 453). Although Hermione has just altered every other aspect of his physical appearance in an attempt to avoid identification, Harry’s glasses are located and </w:t>
      </w:r>
      <w:r w:rsidR="00CD002A" w:rsidRPr="00CB1934">
        <w:rPr>
          <w:rFonts w:ascii="Times New Roman" w:hAnsi="Times New Roman" w:cs="Times New Roman"/>
          <w:sz w:val="24"/>
          <w:szCs w:val="24"/>
        </w:rPr>
        <w:lastRenderedPageBreak/>
        <w:t>“rammed back onto his face</w:t>
      </w:r>
      <w:r w:rsidR="00AD1314" w:rsidRPr="00CB1934">
        <w:rPr>
          <w:rFonts w:ascii="Times New Roman" w:hAnsi="Times New Roman" w:cs="Times New Roman"/>
          <w:sz w:val="24"/>
          <w:szCs w:val="24"/>
        </w:rPr>
        <w:t xml:space="preserve">.” </w:t>
      </w:r>
      <w:r w:rsidR="00CD002A" w:rsidRPr="00CB1934">
        <w:rPr>
          <w:rFonts w:ascii="Times New Roman" w:hAnsi="Times New Roman" w:cs="Times New Roman"/>
          <w:sz w:val="24"/>
          <w:szCs w:val="24"/>
        </w:rPr>
        <w:t>The force and violence of this reunion is much like that of a battering ram trying to break down a door, in this case the glasses are the force of society’s mockery and set ideas about his appearance “</w:t>
      </w:r>
      <w:proofErr w:type="spellStart"/>
      <w:r w:rsidR="00CD002A" w:rsidRPr="00CB1934">
        <w:rPr>
          <w:rFonts w:ascii="Times New Roman" w:hAnsi="Times New Roman" w:cs="Times New Roman"/>
          <w:sz w:val="24"/>
          <w:szCs w:val="24"/>
        </w:rPr>
        <w:t>ramm</w:t>
      </w:r>
      <w:proofErr w:type="spellEnd"/>
      <w:r w:rsidR="00CD002A" w:rsidRPr="00CB1934">
        <w:rPr>
          <w:rFonts w:ascii="Times New Roman" w:hAnsi="Times New Roman" w:cs="Times New Roman"/>
          <w:sz w:val="24"/>
          <w:szCs w:val="24"/>
        </w:rPr>
        <w:t>[</w:t>
      </w:r>
      <w:proofErr w:type="spellStart"/>
      <w:r w:rsidR="00CD002A" w:rsidRPr="00CB1934">
        <w:rPr>
          <w:rFonts w:ascii="Times New Roman" w:hAnsi="Times New Roman" w:cs="Times New Roman"/>
          <w:sz w:val="24"/>
          <w:szCs w:val="24"/>
        </w:rPr>
        <w:t>ing</w:t>
      </w:r>
      <w:proofErr w:type="spellEnd"/>
      <w:r w:rsidR="00CD002A" w:rsidRPr="00CB1934">
        <w:rPr>
          <w:rFonts w:ascii="Times New Roman" w:hAnsi="Times New Roman" w:cs="Times New Roman"/>
          <w:sz w:val="24"/>
          <w:szCs w:val="24"/>
        </w:rPr>
        <w:t>]”</w:t>
      </w:r>
      <w:commentRangeStart w:id="19"/>
      <w:r w:rsidR="00CD002A" w:rsidRPr="00CB1934">
        <w:rPr>
          <w:rFonts w:ascii="Times New Roman" w:hAnsi="Times New Roman" w:cs="Times New Roman"/>
          <w:sz w:val="24"/>
          <w:szCs w:val="24"/>
        </w:rPr>
        <w:t xml:space="preserve"> against Harry’s att</w:t>
      </w:r>
      <w:r w:rsidR="00AD1314" w:rsidRPr="00CB1934">
        <w:rPr>
          <w:rFonts w:ascii="Times New Roman" w:hAnsi="Times New Roman" w:cs="Times New Roman"/>
          <w:sz w:val="24"/>
          <w:szCs w:val="24"/>
        </w:rPr>
        <w:t>empt to define his own identity (</w:t>
      </w:r>
      <w:r w:rsidR="00AD1314" w:rsidRPr="00CB1934">
        <w:rPr>
          <w:rFonts w:ascii="Times New Roman" w:hAnsi="Times New Roman" w:cs="Times New Roman"/>
          <w:i/>
          <w:sz w:val="24"/>
          <w:szCs w:val="24"/>
        </w:rPr>
        <w:t>Deathly Hallows</w:t>
      </w:r>
      <w:r w:rsidR="00AD1314" w:rsidRPr="00CB1934">
        <w:rPr>
          <w:rFonts w:ascii="Times New Roman" w:hAnsi="Times New Roman" w:cs="Times New Roman"/>
          <w:sz w:val="24"/>
          <w:szCs w:val="24"/>
        </w:rPr>
        <w:t xml:space="preserve"> 453). </w:t>
      </w:r>
      <w:r w:rsidR="00CD002A" w:rsidRPr="00CB1934">
        <w:rPr>
          <w:rFonts w:ascii="Times New Roman" w:hAnsi="Times New Roman" w:cs="Times New Roman"/>
          <w:sz w:val="24"/>
          <w:szCs w:val="24"/>
        </w:rPr>
        <w:t xml:space="preserve"> </w:t>
      </w:r>
      <w:commentRangeEnd w:id="19"/>
      <w:r w:rsidR="00CD002A" w:rsidRPr="00CB1934">
        <w:rPr>
          <w:rStyle w:val="CommentReference"/>
          <w:rFonts w:ascii="Times New Roman" w:hAnsi="Times New Roman" w:cs="Times New Roman"/>
        </w:rPr>
        <w:commentReference w:id="19"/>
      </w:r>
      <w:r w:rsidR="00CD002A" w:rsidRPr="00CB1934">
        <w:rPr>
          <w:rFonts w:ascii="Times New Roman" w:hAnsi="Times New Roman" w:cs="Times New Roman"/>
          <w:sz w:val="24"/>
          <w:szCs w:val="24"/>
        </w:rPr>
        <w:t>Even when the Death Eaters believe he’s dead, “some slammed Harry’s glasses back onto his face with deliberate force” (</w:t>
      </w:r>
      <w:r w:rsidR="00CD002A" w:rsidRPr="00CB1934">
        <w:rPr>
          <w:rFonts w:ascii="Times New Roman" w:hAnsi="Times New Roman" w:cs="Times New Roman"/>
          <w:i/>
          <w:sz w:val="24"/>
          <w:szCs w:val="24"/>
        </w:rPr>
        <w:t>Deathly Hallows</w:t>
      </w:r>
      <w:r w:rsidR="00CD002A" w:rsidRPr="00CB1934">
        <w:rPr>
          <w:rFonts w:ascii="Times New Roman" w:hAnsi="Times New Roman" w:cs="Times New Roman"/>
          <w:sz w:val="24"/>
          <w:szCs w:val="24"/>
        </w:rPr>
        <w:t xml:space="preserve"> 727). His glasses provide an excuse for abuse that would have not occurred otherwise, while ensuring he would be identifiable to his supporters, as his trademark glasses are being used to cause their owner physical pain and his </w:t>
      </w:r>
      <w:proofErr w:type="gramStart"/>
      <w:r w:rsidR="000A2124" w:rsidRPr="00CB1934">
        <w:rPr>
          <w:rFonts w:ascii="Times New Roman" w:hAnsi="Times New Roman" w:cs="Times New Roman"/>
          <w:sz w:val="24"/>
          <w:szCs w:val="24"/>
        </w:rPr>
        <w:t>supporters</w:t>
      </w:r>
      <w:proofErr w:type="gramEnd"/>
      <w:r w:rsidR="000A2124" w:rsidRPr="00CB1934">
        <w:rPr>
          <w:rFonts w:ascii="Times New Roman" w:hAnsi="Times New Roman" w:cs="Times New Roman"/>
          <w:sz w:val="24"/>
          <w:szCs w:val="24"/>
        </w:rPr>
        <w:t xml:space="preserve"> </w:t>
      </w:r>
      <w:r w:rsidR="00CD002A" w:rsidRPr="00CB1934">
        <w:rPr>
          <w:rFonts w:ascii="Times New Roman" w:hAnsi="Times New Roman" w:cs="Times New Roman"/>
          <w:sz w:val="24"/>
          <w:szCs w:val="24"/>
        </w:rPr>
        <w:t xml:space="preserve">emotional pain.  </w:t>
      </w:r>
    </w:p>
    <w:p w:rsidR="004C668B" w:rsidRPr="00CB1934" w:rsidRDefault="00CD002A"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Even when still in Harry’s possession, they “imprint</w:t>
      </w:r>
      <w:r w:rsidR="00AD1314" w:rsidRPr="00CB1934">
        <w:rPr>
          <w:rFonts w:ascii="Times New Roman" w:hAnsi="Times New Roman" w:cs="Times New Roman"/>
          <w:sz w:val="24"/>
          <w:szCs w:val="24"/>
        </w:rPr>
        <w:t>” themselves on his face. Upon returning to his body from</w:t>
      </w:r>
      <w:commentRangeStart w:id="20"/>
      <w:r w:rsidR="00AD1314" w:rsidRPr="00CB1934">
        <w:rPr>
          <w:rFonts w:ascii="Times New Roman" w:hAnsi="Times New Roman" w:cs="Times New Roman"/>
          <w:sz w:val="24"/>
          <w:szCs w:val="24"/>
        </w:rPr>
        <w:t xml:space="preserve"> King’s Cross Station styled Purgatory</w:t>
      </w:r>
      <w:commentRangeEnd w:id="20"/>
      <w:r w:rsidR="00AD1314" w:rsidRPr="00CB1934">
        <w:rPr>
          <w:rStyle w:val="CommentReference"/>
          <w:rFonts w:ascii="Times New Roman" w:hAnsi="Times New Roman" w:cs="Times New Roman"/>
        </w:rPr>
        <w:commentReference w:id="20"/>
      </w:r>
      <w:r w:rsidR="00AD1314" w:rsidRPr="00CB1934">
        <w:rPr>
          <w:rFonts w:ascii="Times New Roman" w:hAnsi="Times New Roman" w:cs="Times New Roman"/>
          <w:sz w:val="24"/>
          <w:szCs w:val="24"/>
        </w:rPr>
        <w:t>, the first thing Harry feels are “the hinge of his glasses, which had been knocked sideways by the fall, cutting into his temples” (</w:t>
      </w:r>
      <w:r w:rsidR="00AD1314" w:rsidRPr="00CB1934">
        <w:rPr>
          <w:rFonts w:ascii="Times New Roman" w:hAnsi="Times New Roman" w:cs="Times New Roman"/>
          <w:i/>
          <w:sz w:val="24"/>
          <w:szCs w:val="24"/>
        </w:rPr>
        <w:t>Deathly Hallows</w:t>
      </w:r>
      <w:r w:rsidR="00AD1314" w:rsidRPr="00CB1934">
        <w:rPr>
          <w:rFonts w:ascii="Times New Roman" w:hAnsi="Times New Roman" w:cs="Times New Roman"/>
          <w:sz w:val="24"/>
          <w:szCs w:val="24"/>
        </w:rPr>
        <w:t xml:space="preserve"> 724). This welcome-back party is far from </w:t>
      </w:r>
      <w:proofErr w:type="gramStart"/>
      <w:r w:rsidR="00AD1314" w:rsidRPr="00CB1934">
        <w:rPr>
          <w:rFonts w:ascii="Times New Roman" w:hAnsi="Times New Roman" w:cs="Times New Roman"/>
          <w:sz w:val="24"/>
          <w:szCs w:val="24"/>
        </w:rPr>
        <w:t>friendly,</w:t>
      </w:r>
      <w:proofErr w:type="gramEnd"/>
      <w:r w:rsidR="00AD1314" w:rsidRPr="00CB1934">
        <w:rPr>
          <w:rFonts w:ascii="Times New Roman" w:hAnsi="Times New Roman" w:cs="Times New Roman"/>
          <w:sz w:val="24"/>
          <w:szCs w:val="24"/>
        </w:rPr>
        <w:t xml:space="preserve"> however, as the “sideways” glasses are a reminder that Harry is still in the midst of a battle, “cutting into his temples” to forcibly remind him of his body is vulnerable, even if his mind is not.</w:t>
      </w:r>
      <w:r w:rsidR="000A2124" w:rsidRPr="00CB1934">
        <w:rPr>
          <w:rFonts w:ascii="Times New Roman" w:hAnsi="Times New Roman" w:cs="Times New Roman"/>
          <w:sz w:val="24"/>
          <w:szCs w:val="24"/>
        </w:rPr>
        <w:t xml:space="preserve"> As long as he is alive, Harry’s identity and physicality will be defined by his glasses. </w:t>
      </w:r>
    </w:p>
    <w:p w:rsidR="00FF340C" w:rsidRPr="00CB1934" w:rsidRDefault="000A2124"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Harry’s glasses represent a lack of control</w:t>
      </w:r>
      <w:r w:rsidR="00AB5602" w:rsidRPr="00CB1934">
        <w:rPr>
          <w:rFonts w:ascii="Times New Roman" w:hAnsi="Times New Roman" w:cs="Times New Roman"/>
          <w:sz w:val="24"/>
          <w:szCs w:val="24"/>
        </w:rPr>
        <w:t>. When Aunt Petunia sheers Harry’s head, even thinking to leave his bangs “‘to hide that horrible scar,’” Harry worries about going to school where he is “already laughed at” thanks to his “taped glasses,” but wakes up to find that all of his hair has magically grown back (</w:t>
      </w:r>
      <w:r w:rsidR="00AB5602" w:rsidRPr="00CB1934">
        <w:rPr>
          <w:rFonts w:ascii="Times New Roman" w:hAnsi="Times New Roman" w:cs="Times New Roman"/>
          <w:i/>
          <w:sz w:val="24"/>
          <w:szCs w:val="24"/>
        </w:rPr>
        <w:t>Sorcerer’s Stone</w:t>
      </w:r>
      <w:r w:rsidR="00AB5602" w:rsidRPr="00CB1934">
        <w:rPr>
          <w:rFonts w:ascii="Times New Roman" w:hAnsi="Times New Roman" w:cs="Times New Roman"/>
          <w:sz w:val="24"/>
          <w:szCs w:val="24"/>
        </w:rPr>
        <w:t xml:space="preserve"> 30). However, there is no magic solution for imperfect sight. </w:t>
      </w:r>
      <w:r w:rsidR="00FA76E8" w:rsidRPr="00CB1934">
        <w:rPr>
          <w:rFonts w:ascii="Times New Roman" w:hAnsi="Times New Roman" w:cs="Times New Roman"/>
          <w:sz w:val="24"/>
          <w:szCs w:val="24"/>
        </w:rPr>
        <w:t xml:space="preserve">This is true not just for Harry, but the entire </w:t>
      </w:r>
      <w:proofErr w:type="spellStart"/>
      <w:r w:rsidR="00FA76E8" w:rsidRPr="00CB1934">
        <w:rPr>
          <w:rFonts w:ascii="Times New Roman" w:hAnsi="Times New Roman" w:cs="Times New Roman"/>
          <w:sz w:val="24"/>
          <w:szCs w:val="24"/>
        </w:rPr>
        <w:t>Wizarding</w:t>
      </w:r>
      <w:proofErr w:type="spellEnd"/>
      <w:r w:rsidR="00FA76E8" w:rsidRPr="00CB1934">
        <w:rPr>
          <w:rFonts w:ascii="Times New Roman" w:hAnsi="Times New Roman" w:cs="Times New Roman"/>
          <w:sz w:val="24"/>
          <w:szCs w:val="24"/>
        </w:rPr>
        <w:t xml:space="preserve"> World. Magic may mend broken bones, fix frizzy hair, or revive people who’ve been petrified, but it is powerless to cure those who don’t see clearly. </w:t>
      </w:r>
      <w:commentRangeStart w:id="21"/>
      <w:r w:rsidR="00FA76E8" w:rsidRPr="00CB1934">
        <w:rPr>
          <w:rFonts w:ascii="Times New Roman" w:hAnsi="Times New Roman" w:cs="Times New Roman"/>
          <w:sz w:val="24"/>
          <w:szCs w:val="24"/>
        </w:rPr>
        <w:t>Even when wizards transfigure themselves into animals</w:t>
      </w:r>
      <w:r w:rsidR="00FF340C" w:rsidRPr="00CB1934">
        <w:rPr>
          <w:rFonts w:ascii="Times New Roman" w:hAnsi="Times New Roman" w:cs="Times New Roman"/>
          <w:sz w:val="24"/>
          <w:szCs w:val="24"/>
        </w:rPr>
        <w:t xml:space="preserve">, their </w:t>
      </w:r>
      <w:proofErr w:type="spellStart"/>
      <w:r w:rsidR="00FF340C" w:rsidRPr="00CB1934">
        <w:rPr>
          <w:rFonts w:ascii="Times New Roman" w:hAnsi="Times New Roman" w:cs="Times New Roman"/>
          <w:sz w:val="24"/>
          <w:szCs w:val="24"/>
        </w:rPr>
        <w:t>animagi</w:t>
      </w:r>
      <w:proofErr w:type="spellEnd"/>
      <w:r w:rsidR="00FF340C" w:rsidRPr="00CB1934">
        <w:rPr>
          <w:rFonts w:ascii="Times New Roman" w:hAnsi="Times New Roman" w:cs="Times New Roman"/>
          <w:sz w:val="24"/>
          <w:szCs w:val="24"/>
        </w:rPr>
        <w:t xml:space="preserve"> form bears the markings of their glasses, as evidenced by Rita </w:t>
      </w:r>
      <w:proofErr w:type="spellStart"/>
      <w:r w:rsidR="00FF340C" w:rsidRPr="00CB1934">
        <w:rPr>
          <w:rFonts w:ascii="Times New Roman" w:hAnsi="Times New Roman" w:cs="Times New Roman"/>
          <w:sz w:val="24"/>
          <w:szCs w:val="24"/>
        </w:rPr>
        <w:t>Skeeter</w:t>
      </w:r>
      <w:proofErr w:type="spellEnd"/>
      <w:r w:rsidR="00FF340C" w:rsidRPr="00CB1934">
        <w:rPr>
          <w:rFonts w:ascii="Times New Roman" w:hAnsi="Times New Roman" w:cs="Times New Roman"/>
          <w:sz w:val="24"/>
          <w:szCs w:val="24"/>
        </w:rPr>
        <w:t xml:space="preserve"> and Minerva </w:t>
      </w:r>
      <w:r w:rsidR="00FF340C" w:rsidRPr="00CB1934">
        <w:rPr>
          <w:rFonts w:ascii="Times New Roman" w:hAnsi="Times New Roman" w:cs="Times New Roman"/>
          <w:sz w:val="24"/>
          <w:szCs w:val="24"/>
        </w:rPr>
        <w:lastRenderedPageBreak/>
        <w:t xml:space="preserve">McGonagall, who “wear[s] glasses exactly the shape of the marking the cat had had around its eyes” (9). </w:t>
      </w:r>
      <w:commentRangeEnd w:id="21"/>
      <w:r w:rsidR="00FF340C" w:rsidRPr="00CB1934">
        <w:rPr>
          <w:rStyle w:val="CommentReference"/>
          <w:rFonts w:ascii="Times New Roman" w:hAnsi="Times New Roman" w:cs="Times New Roman"/>
        </w:rPr>
        <w:commentReference w:id="21"/>
      </w:r>
      <w:r w:rsidR="00FF340C" w:rsidRPr="00CB1934">
        <w:rPr>
          <w:rFonts w:ascii="Times New Roman" w:hAnsi="Times New Roman" w:cs="Times New Roman"/>
          <w:sz w:val="24"/>
          <w:szCs w:val="24"/>
        </w:rPr>
        <w:t xml:space="preserve"> No matter the form, a wizard must wear his glasses. Rowling was “outraged” when an Italian edition appear featuring Harry sans glasses (</w:t>
      </w:r>
      <w:proofErr w:type="spellStart"/>
      <w:r w:rsidR="00FF340C" w:rsidRPr="00CB1934">
        <w:rPr>
          <w:rFonts w:ascii="Times New Roman" w:hAnsi="Times New Roman" w:cs="Times New Roman"/>
          <w:sz w:val="24"/>
          <w:szCs w:val="24"/>
        </w:rPr>
        <w:t>Boquet</w:t>
      </w:r>
      <w:proofErr w:type="spellEnd"/>
      <w:r w:rsidR="00FF340C" w:rsidRPr="00CB1934">
        <w:rPr>
          <w:rFonts w:ascii="Times New Roman" w:hAnsi="Times New Roman" w:cs="Times New Roman"/>
          <w:sz w:val="24"/>
          <w:szCs w:val="24"/>
        </w:rPr>
        <w:t>). The redesigned American covers make Harry’s glasses an e</w:t>
      </w:r>
      <w:r w:rsidR="00016D10" w:rsidRPr="00CB1934">
        <w:rPr>
          <w:rFonts w:ascii="Times New Roman" w:hAnsi="Times New Roman" w:cs="Times New Roman"/>
          <w:sz w:val="24"/>
          <w:szCs w:val="24"/>
        </w:rPr>
        <w:t>ven greater focal point, often a</w:t>
      </w:r>
      <w:r w:rsidR="00FF340C" w:rsidRPr="00CB1934">
        <w:rPr>
          <w:rFonts w:ascii="Times New Roman" w:hAnsi="Times New Roman" w:cs="Times New Roman"/>
          <w:sz w:val="24"/>
          <w:szCs w:val="24"/>
        </w:rPr>
        <w:t xml:space="preserve">ppearing as Harry’s only discernable feature, as seen in the </w:t>
      </w:r>
      <w:r w:rsidR="00FF340C" w:rsidRPr="00CB1934">
        <w:rPr>
          <w:rFonts w:ascii="Times New Roman" w:hAnsi="Times New Roman" w:cs="Times New Roman"/>
          <w:i/>
          <w:sz w:val="24"/>
          <w:szCs w:val="24"/>
        </w:rPr>
        <w:t xml:space="preserve">Order of the Phoenix </w:t>
      </w:r>
      <w:r w:rsidR="00FF340C" w:rsidRPr="00CB1934">
        <w:rPr>
          <w:rFonts w:ascii="Times New Roman" w:hAnsi="Times New Roman" w:cs="Times New Roman"/>
          <w:sz w:val="24"/>
          <w:szCs w:val="24"/>
        </w:rPr>
        <w:t xml:space="preserve">cover art (see fig. 1), </w:t>
      </w:r>
      <w:commentRangeStart w:id="22"/>
      <w:r w:rsidR="00FF340C" w:rsidRPr="00CB1934">
        <w:rPr>
          <w:rFonts w:ascii="Times New Roman" w:hAnsi="Times New Roman" w:cs="Times New Roman"/>
          <w:sz w:val="24"/>
          <w:szCs w:val="24"/>
        </w:rPr>
        <w:t xml:space="preserve">where the Harry’s glasses alone catch the light, while the rest of his figure is thrown into darkness. </w:t>
      </w:r>
      <w:r w:rsidR="00B81D2D" w:rsidRPr="00CB1934">
        <w:rPr>
          <w:rFonts w:ascii="Times New Roman" w:hAnsi="Times New Roman" w:cs="Times New Roman"/>
          <w:sz w:val="24"/>
          <w:szCs w:val="24"/>
        </w:rPr>
        <w:t xml:space="preserve">This novel appears at the point in the series when Harry is least accepted by society; his peers view him as needy, desperate, or delusional, and he begins to see through Lord Voldemort’s eyes in his dreams. </w:t>
      </w:r>
      <w:commentRangeEnd w:id="22"/>
      <w:r w:rsidR="00B81D2D" w:rsidRPr="00CB1934">
        <w:rPr>
          <w:rStyle w:val="CommentReference"/>
          <w:rFonts w:ascii="Times New Roman" w:hAnsi="Times New Roman" w:cs="Times New Roman"/>
        </w:rPr>
        <w:commentReference w:id="22"/>
      </w:r>
    </w:p>
    <w:p w:rsidR="00552F68" w:rsidRPr="00CB1934" w:rsidRDefault="00A7152A"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The prominence of Harry’s glasses should come as no surprise, however, as the newly designed covers are intended to “</w:t>
      </w:r>
      <w:proofErr w:type="gramStart"/>
      <w:r w:rsidRPr="00CB1934">
        <w:rPr>
          <w:rFonts w:ascii="Times New Roman" w:hAnsi="Times New Roman" w:cs="Times New Roman"/>
          <w:sz w:val="24"/>
          <w:szCs w:val="24"/>
        </w:rPr>
        <w:t>‘attract[</w:t>
      </w:r>
      <w:proofErr w:type="gramEnd"/>
      <w:r w:rsidRPr="00CB1934">
        <w:rPr>
          <w:rFonts w:ascii="Times New Roman" w:hAnsi="Times New Roman" w:cs="Times New Roman"/>
          <w:sz w:val="24"/>
          <w:szCs w:val="24"/>
        </w:rPr>
        <w:t>] the interest of a new generation of 8- and 9- year-olds who may know Harry mostly through the movies’” (</w:t>
      </w:r>
      <w:proofErr w:type="spellStart"/>
      <w:r w:rsidRPr="00CB1934">
        <w:rPr>
          <w:rFonts w:ascii="Times New Roman" w:hAnsi="Times New Roman" w:cs="Times New Roman"/>
          <w:sz w:val="24"/>
          <w:szCs w:val="24"/>
        </w:rPr>
        <w:t>Minzesheimer</w:t>
      </w:r>
      <w:proofErr w:type="spellEnd"/>
      <w:r w:rsidRPr="00CB1934">
        <w:rPr>
          <w:rFonts w:ascii="Times New Roman" w:hAnsi="Times New Roman" w:cs="Times New Roman"/>
          <w:sz w:val="24"/>
          <w:szCs w:val="24"/>
        </w:rPr>
        <w:t xml:space="preserve">). Daniel Radcliffe, who plays the eponymous </w:t>
      </w:r>
      <w:r w:rsidR="00422832" w:rsidRPr="00CB1934">
        <w:rPr>
          <w:rFonts w:ascii="Times New Roman" w:hAnsi="Times New Roman" w:cs="Times New Roman"/>
          <w:sz w:val="24"/>
          <w:szCs w:val="24"/>
        </w:rPr>
        <w:t>role, states that “I just put on my glasses and then I became Harry again”</w:t>
      </w:r>
      <w:r w:rsidR="009C3A81" w:rsidRPr="00CB1934">
        <w:rPr>
          <w:rFonts w:ascii="Times New Roman" w:hAnsi="Times New Roman" w:cs="Times New Roman"/>
          <w:sz w:val="24"/>
          <w:szCs w:val="24"/>
        </w:rPr>
        <w:t xml:space="preserve"> (</w:t>
      </w:r>
      <w:r w:rsidR="00BE6860" w:rsidRPr="00CB1934">
        <w:rPr>
          <w:rFonts w:ascii="Times New Roman" w:hAnsi="Times New Roman" w:cs="Times New Roman"/>
          <w:sz w:val="24"/>
          <w:szCs w:val="24"/>
        </w:rPr>
        <w:t>“</w:t>
      </w:r>
      <w:r w:rsidR="00BE6860" w:rsidRPr="00CB1934">
        <w:rPr>
          <w:rFonts w:ascii="Times New Roman" w:hAnsi="Times New Roman" w:cs="Times New Roman"/>
          <w:sz w:val="24"/>
          <w:szCs w:val="28"/>
        </w:rPr>
        <w:t>Top 10 Best Daniel Radcliffe Quotes”</w:t>
      </w:r>
      <w:r w:rsidR="009C3A81" w:rsidRPr="00CB1934">
        <w:rPr>
          <w:rFonts w:ascii="Times New Roman" w:hAnsi="Times New Roman" w:cs="Times New Roman"/>
          <w:sz w:val="24"/>
          <w:szCs w:val="24"/>
        </w:rPr>
        <w:t>). When asked what he wanted to keep from the set, Radcliffe revealed, “‘I would have stolen it had they not given it to me…I’ve got two sets of the glasses” (</w:t>
      </w:r>
      <w:proofErr w:type="spellStart"/>
      <w:r w:rsidR="009C3A81" w:rsidRPr="00CB1934">
        <w:rPr>
          <w:rFonts w:ascii="Times New Roman" w:hAnsi="Times New Roman" w:cs="Times New Roman"/>
          <w:sz w:val="24"/>
          <w:szCs w:val="24"/>
        </w:rPr>
        <w:t>Topel</w:t>
      </w:r>
      <w:proofErr w:type="spellEnd"/>
      <w:r w:rsidR="009C3A81" w:rsidRPr="00CB1934">
        <w:rPr>
          <w:rFonts w:ascii="Times New Roman" w:hAnsi="Times New Roman" w:cs="Times New Roman"/>
          <w:sz w:val="24"/>
          <w:szCs w:val="24"/>
        </w:rPr>
        <w:t>). His attachment to the glasses is so strong in part because “one [pair was from] the first movie which are tiny now, and one from the last movie” (</w:t>
      </w:r>
      <w:proofErr w:type="spellStart"/>
      <w:r w:rsidR="009C3A81" w:rsidRPr="00CB1934">
        <w:rPr>
          <w:rFonts w:ascii="Times New Roman" w:hAnsi="Times New Roman" w:cs="Times New Roman"/>
          <w:sz w:val="24"/>
          <w:szCs w:val="24"/>
        </w:rPr>
        <w:t>Topel</w:t>
      </w:r>
      <w:proofErr w:type="spellEnd"/>
      <w:r w:rsidR="009C3A81" w:rsidRPr="00CB1934">
        <w:rPr>
          <w:rFonts w:ascii="Times New Roman" w:hAnsi="Times New Roman" w:cs="Times New Roman"/>
          <w:sz w:val="24"/>
          <w:szCs w:val="24"/>
        </w:rPr>
        <w:t>). Not only have viewers spent years seeing Harry with glasses, but they have also become a symbol of his journey into adulthood as he becomes disillusioned and begins to view the harsh realities of the world, transitioning from “tiny” glasses, with a similarly tiny worldview, to an adult’s view of the world. It should be noted that Bloomsbury, Rowling’s British publisher, attempted to market an “adult” edition of the books, whos</w:t>
      </w:r>
      <w:r w:rsidR="003F55D6" w:rsidRPr="00CB1934">
        <w:rPr>
          <w:rFonts w:ascii="Times New Roman" w:hAnsi="Times New Roman" w:cs="Times New Roman"/>
          <w:sz w:val="24"/>
          <w:szCs w:val="24"/>
        </w:rPr>
        <w:t>e</w:t>
      </w:r>
      <w:r w:rsidR="009C3A81" w:rsidRPr="00CB1934">
        <w:rPr>
          <w:rFonts w:ascii="Times New Roman" w:hAnsi="Times New Roman" w:cs="Times New Roman"/>
          <w:sz w:val="24"/>
          <w:szCs w:val="24"/>
        </w:rPr>
        <w:t xml:space="preserve"> covers feature neither Harry nor his glasses, but symbols of each individual novel</w:t>
      </w:r>
      <w:r w:rsidR="003F55D6" w:rsidRPr="00CB1934">
        <w:rPr>
          <w:rFonts w:ascii="Times New Roman" w:hAnsi="Times New Roman" w:cs="Times New Roman"/>
          <w:sz w:val="24"/>
          <w:szCs w:val="24"/>
        </w:rPr>
        <w:t xml:space="preserve"> (see fig. 2)</w:t>
      </w:r>
      <w:r w:rsidR="009C3A81" w:rsidRPr="00CB1934">
        <w:rPr>
          <w:rFonts w:ascii="Times New Roman" w:hAnsi="Times New Roman" w:cs="Times New Roman"/>
          <w:sz w:val="24"/>
          <w:szCs w:val="24"/>
        </w:rPr>
        <w:t xml:space="preserve">. This fragmented picture of Harry’s quest is presented to adults who are presumably less captivated by the hero who helms the series. </w:t>
      </w:r>
    </w:p>
    <w:p w:rsidR="00047D60" w:rsidRPr="00CB1934" w:rsidRDefault="00552F68"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lastRenderedPageBreak/>
        <w:t>Harry has almost been too well marketed to children, however, “</w:t>
      </w:r>
      <w:proofErr w:type="spellStart"/>
      <w:r w:rsidRPr="00CB1934">
        <w:rPr>
          <w:rFonts w:ascii="Times New Roman" w:hAnsi="Times New Roman" w:cs="Times New Roman"/>
          <w:sz w:val="24"/>
          <w:szCs w:val="24"/>
        </w:rPr>
        <w:t>attribut</w:t>
      </w:r>
      <w:proofErr w:type="spellEnd"/>
      <w:r w:rsidRPr="00CB1934">
        <w:rPr>
          <w:rFonts w:ascii="Times New Roman" w:hAnsi="Times New Roman" w:cs="Times New Roman"/>
          <w:sz w:val="24"/>
          <w:szCs w:val="24"/>
        </w:rPr>
        <w:t>[</w:t>
      </w:r>
      <w:proofErr w:type="spellStart"/>
      <w:r w:rsidRPr="00CB1934">
        <w:rPr>
          <w:rFonts w:ascii="Times New Roman" w:hAnsi="Times New Roman" w:cs="Times New Roman"/>
          <w:sz w:val="24"/>
          <w:szCs w:val="24"/>
        </w:rPr>
        <w:t>ing</w:t>
      </w:r>
      <w:proofErr w:type="spellEnd"/>
      <w:r w:rsidRPr="00CB1934">
        <w:rPr>
          <w:rFonts w:ascii="Times New Roman" w:hAnsi="Times New Roman" w:cs="Times New Roman"/>
          <w:sz w:val="24"/>
          <w:szCs w:val="24"/>
        </w:rPr>
        <w:t xml:space="preserve">]” to the idealization of the </w:t>
      </w:r>
      <w:proofErr w:type="gramStart"/>
      <w:r w:rsidRPr="00CB1934">
        <w:rPr>
          <w:rFonts w:ascii="Times New Roman" w:hAnsi="Times New Roman" w:cs="Times New Roman"/>
          <w:sz w:val="24"/>
          <w:szCs w:val="24"/>
        </w:rPr>
        <w:t>character’s</w:t>
      </w:r>
      <w:proofErr w:type="gramEnd"/>
      <w:r w:rsidRPr="00CB1934">
        <w:rPr>
          <w:rFonts w:ascii="Times New Roman" w:hAnsi="Times New Roman" w:cs="Times New Roman"/>
          <w:sz w:val="24"/>
          <w:szCs w:val="24"/>
        </w:rPr>
        <w:t xml:space="preserve"> “character” and his glasses (“Characterize” 3). This hero-worship of Harry is a result of movie magic—Radcliffe predominately wears “‘lens-less’” glasses that serve no practical purpose and are purely symbolic of status</w:t>
      </w:r>
      <w:r w:rsidR="00973BAC">
        <w:rPr>
          <w:rFonts w:ascii="Times New Roman" w:hAnsi="Times New Roman" w:cs="Times New Roman"/>
          <w:sz w:val="24"/>
          <w:szCs w:val="24"/>
        </w:rPr>
        <w:t xml:space="preserve"> (</w:t>
      </w:r>
      <w:proofErr w:type="spellStart"/>
      <w:r w:rsidR="00973BAC">
        <w:rPr>
          <w:rFonts w:ascii="Times New Roman" w:hAnsi="Times New Roman" w:cs="Times New Roman"/>
          <w:sz w:val="24"/>
          <w:szCs w:val="24"/>
        </w:rPr>
        <w:t>Topel</w:t>
      </w:r>
      <w:proofErr w:type="spellEnd"/>
      <w:r w:rsidR="00973BAC">
        <w:rPr>
          <w:rFonts w:ascii="Times New Roman" w:hAnsi="Times New Roman" w:cs="Times New Roman"/>
          <w:sz w:val="24"/>
          <w:szCs w:val="24"/>
        </w:rPr>
        <w:t>)</w:t>
      </w:r>
      <w:r w:rsidRPr="00CB1934">
        <w:rPr>
          <w:rFonts w:ascii="Times New Roman" w:hAnsi="Times New Roman" w:cs="Times New Roman"/>
          <w:sz w:val="24"/>
          <w:szCs w:val="24"/>
        </w:rPr>
        <w:t xml:space="preserve">. Admittedly, glasses have always been viewed as a stereotype with some benefits. </w:t>
      </w:r>
      <w:r w:rsidR="00047D60" w:rsidRPr="00CB1934">
        <w:rPr>
          <w:rFonts w:ascii="Times New Roman" w:hAnsi="Times New Roman" w:cs="Times New Roman"/>
          <w:sz w:val="24"/>
          <w:szCs w:val="24"/>
        </w:rPr>
        <w:t xml:space="preserve">Glasses-wearers appeared </w:t>
      </w:r>
      <w:r w:rsidRPr="00CB1934">
        <w:rPr>
          <w:rFonts w:ascii="Times New Roman" w:hAnsi="Times New Roman" w:cs="Times New Roman"/>
          <w:sz w:val="24"/>
          <w:szCs w:val="24"/>
        </w:rPr>
        <w:t>“smarter… and more honest…regardless of whether the child picking wore glasses” (</w:t>
      </w:r>
      <w:proofErr w:type="spellStart"/>
      <w:r w:rsidRPr="00CB1934">
        <w:rPr>
          <w:rFonts w:ascii="Times New Roman" w:hAnsi="Times New Roman" w:cs="Times New Roman"/>
          <w:sz w:val="24"/>
          <w:szCs w:val="24"/>
        </w:rPr>
        <w:t>Walline</w:t>
      </w:r>
      <w:proofErr w:type="spellEnd"/>
      <w:r w:rsidR="00047D60" w:rsidRPr="00CB1934">
        <w:rPr>
          <w:rFonts w:ascii="Times New Roman" w:hAnsi="Times New Roman" w:cs="Times New Roman"/>
          <w:sz w:val="24"/>
          <w:szCs w:val="24"/>
        </w:rPr>
        <w:t xml:space="preserve"> et. al), and some children feel “‘smarter’ and ‘faster’ with their glasses” (</w:t>
      </w:r>
      <w:proofErr w:type="spellStart"/>
      <w:r w:rsidR="00047D60" w:rsidRPr="00CB1934">
        <w:rPr>
          <w:rFonts w:ascii="Times New Roman" w:hAnsi="Times New Roman" w:cs="Times New Roman"/>
          <w:sz w:val="24"/>
          <w:szCs w:val="24"/>
        </w:rPr>
        <w:t>Koklanis</w:t>
      </w:r>
      <w:proofErr w:type="spellEnd"/>
      <w:r w:rsidR="00047D60" w:rsidRPr="00CB1934">
        <w:rPr>
          <w:rFonts w:ascii="Times New Roman" w:hAnsi="Times New Roman" w:cs="Times New Roman"/>
          <w:sz w:val="24"/>
          <w:szCs w:val="24"/>
        </w:rPr>
        <w:t>). However, the same study also noted that children still felt their glasses “caused feelings of stigma” (</w:t>
      </w:r>
      <w:proofErr w:type="spellStart"/>
      <w:r w:rsidR="00047D60" w:rsidRPr="00CB1934">
        <w:rPr>
          <w:rFonts w:ascii="Times New Roman" w:hAnsi="Times New Roman" w:cs="Times New Roman"/>
          <w:sz w:val="24"/>
          <w:szCs w:val="24"/>
        </w:rPr>
        <w:t>Koklanis</w:t>
      </w:r>
      <w:proofErr w:type="spellEnd"/>
      <w:r w:rsidR="00047D60" w:rsidRPr="00CB1934">
        <w:rPr>
          <w:rFonts w:ascii="Times New Roman" w:hAnsi="Times New Roman" w:cs="Times New Roman"/>
          <w:sz w:val="24"/>
          <w:szCs w:val="24"/>
        </w:rPr>
        <w:t xml:space="preserve">). </w:t>
      </w:r>
    </w:p>
    <w:p w:rsidR="00552F68" w:rsidRPr="00CB1934" w:rsidRDefault="00047D60"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 xml:space="preserve">Rowling hoped Harry would transform both of these banalities. “I had glasses all through my childhood and I was sick and tired of the person in the books who wore the glasses was always the brainy one,” specifically setting out to create “a hero wearing glasses” (“Read the FULL JK Rowling interview”).  Both the books and movies are clearly cognizant of the typecasting of bespectacled characters. </w:t>
      </w:r>
      <w:r w:rsidR="00B43AED" w:rsidRPr="00CB1934">
        <w:rPr>
          <w:rFonts w:ascii="Times New Roman" w:hAnsi="Times New Roman" w:cs="Times New Roman"/>
          <w:sz w:val="24"/>
          <w:szCs w:val="24"/>
        </w:rPr>
        <w:t xml:space="preserve">Through Dumbledore, Rowling utilizes the archetypal wise old man; his long white beard and “blue eyes [that] were light, bright, and sparkling behind half-moon spectacles” </w:t>
      </w:r>
      <w:r w:rsidR="00C365CD" w:rsidRPr="00CB1934">
        <w:rPr>
          <w:rFonts w:ascii="Times New Roman" w:hAnsi="Times New Roman" w:cs="Times New Roman"/>
          <w:sz w:val="24"/>
          <w:szCs w:val="24"/>
        </w:rPr>
        <w:t>introduce the reader</w:t>
      </w:r>
      <w:r w:rsidR="00B43AED" w:rsidRPr="00CB1934">
        <w:rPr>
          <w:rFonts w:ascii="Times New Roman" w:hAnsi="Times New Roman" w:cs="Times New Roman"/>
          <w:sz w:val="24"/>
          <w:szCs w:val="24"/>
        </w:rPr>
        <w:t xml:space="preserve"> to the </w:t>
      </w:r>
      <w:proofErr w:type="spellStart"/>
      <w:r w:rsidR="00B43AED" w:rsidRPr="00CB1934">
        <w:rPr>
          <w:rFonts w:ascii="Times New Roman" w:hAnsi="Times New Roman" w:cs="Times New Roman"/>
          <w:sz w:val="24"/>
          <w:szCs w:val="24"/>
        </w:rPr>
        <w:t>Wizarding</w:t>
      </w:r>
      <w:proofErr w:type="spellEnd"/>
      <w:r w:rsidR="00B43AED" w:rsidRPr="00CB1934">
        <w:rPr>
          <w:rFonts w:ascii="Times New Roman" w:hAnsi="Times New Roman" w:cs="Times New Roman"/>
          <w:sz w:val="24"/>
          <w:szCs w:val="24"/>
        </w:rPr>
        <w:t xml:space="preserve"> World (</w:t>
      </w:r>
      <w:r w:rsidR="00B43AED" w:rsidRPr="00CB1934">
        <w:rPr>
          <w:rFonts w:ascii="Times New Roman" w:hAnsi="Times New Roman" w:cs="Times New Roman"/>
          <w:i/>
          <w:sz w:val="24"/>
          <w:szCs w:val="24"/>
        </w:rPr>
        <w:t>Sorcerer’s Stone</w:t>
      </w:r>
      <w:r w:rsidR="00B43AED" w:rsidRPr="00CB1934">
        <w:rPr>
          <w:rFonts w:ascii="Times New Roman" w:hAnsi="Times New Roman" w:cs="Times New Roman"/>
          <w:sz w:val="24"/>
          <w:szCs w:val="24"/>
        </w:rPr>
        <w:t xml:space="preserve"> 8). </w:t>
      </w:r>
      <w:commentRangeStart w:id="23"/>
      <w:r w:rsidR="00B43AED" w:rsidRPr="00CB1934">
        <w:rPr>
          <w:rFonts w:ascii="Times New Roman" w:hAnsi="Times New Roman" w:cs="Times New Roman"/>
          <w:sz w:val="24"/>
          <w:szCs w:val="24"/>
        </w:rPr>
        <w:t>He also serves the classic mentor</w:t>
      </w:r>
      <w:r w:rsidR="00C365CD" w:rsidRPr="00CB1934">
        <w:rPr>
          <w:rFonts w:ascii="Times New Roman" w:hAnsi="Times New Roman" w:cs="Times New Roman"/>
          <w:sz w:val="24"/>
          <w:szCs w:val="24"/>
        </w:rPr>
        <w:t xml:space="preserve">, guiding Harry through the past with the Pensieve, as depicted on the cover of </w:t>
      </w:r>
      <w:r w:rsidR="00C365CD" w:rsidRPr="00CB1934">
        <w:rPr>
          <w:rFonts w:ascii="Times New Roman" w:hAnsi="Times New Roman" w:cs="Times New Roman"/>
          <w:i/>
          <w:sz w:val="24"/>
          <w:szCs w:val="24"/>
        </w:rPr>
        <w:t xml:space="preserve">Harry Potter and the Half-Blood Prince </w:t>
      </w:r>
      <w:r w:rsidR="00C365CD" w:rsidRPr="00CB1934">
        <w:rPr>
          <w:rFonts w:ascii="Times New Roman" w:hAnsi="Times New Roman" w:cs="Times New Roman"/>
          <w:sz w:val="24"/>
          <w:szCs w:val="24"/>
        </w:rPr>
        <w:t>(fig. 3), both</w:t>
      </w:r>
      <w:r w:rsidR="00293252" w:rsidRPr="00CB1934">
        <w:rPr>
          <w:rFonts w:ascii="Times New Roman" w:hAnsi="Times New Roman" w:cs="Times New Roman"/>
          <w:sz w:val="24"/>
          <w:szCs w:val="24"/>
        </w:rPr>
        <w:t xml:space="preserve"> mentor and mentee’s glasses are a prominently featured. </w:t>
      </w:r>
      <w:commentRangeEnd w:id="23"/>
      <w:r w:rsidR="006141EB" w:rsidRPr="00CB1934">
        <w:rPr>
          <w:rStyle w:val="CommentReference"/>
          <w:rFonts w:ascii="Times New Roman" w:hAnsi="Times New Roman" w:cs="Times New Roman"/>
        </w:rPr>
        <w:commentReference w:id="23"/>
      </w:r>
    </w:p>
    <w:p w:rsidR="009C3A81" w:rsidRPr="00CB1934" w:rsidRDefault="0052191E"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 xml:space="preserve">The movies capitalize on these age-old stereotypes for comedic effect. In </w:t>
      </w:r>
      <w:r w:rsidRPr="00CB1934">
        <w:rPr>
          <w:rFonts w:ascii="Times New Roman" w:hAnsi="Times New Roman" w:cs="Times New Roman"/>
          <w:i/>
          <w:sz w:val="24"/>
          <w:szCs w:val="24"/>
        </w:rPr>
        <w:t>the Chamber of Secrets</w:t>
      </w:r>
      <w:r w:rsidRPr="00CB1934">
        <w:rPr>
          <w:rFonts w:ascii="Times New Roman" w:hAnsi="Times New Roman" w:cs="Times New Roman"/>
          <w:sz w:val="24"/>
          <w:szCs w:val="24"/>
        </w:rPr>
        <w:t xml:space="preserve">, Harry spies on Malfoy by transforming into one of his henchmen, but finds himself needing his glasses as the </w:t>
      </w:r>
      <w:proofErr w:type="spellStart"/>
      <w:r w:rsidRPr="00CB1934">
        <w:rPr>
          <w:rFonts w:ascii="Times New Roman" w:hAnsi="Times New Roman" w:cs="Times New Roman"/>
          <w:sz w:val="24"/>
          <w:szCs w:val="24"/>
        </w:rPr>
        <w:t>Polyjuice</w:t>
      </w:r>
      <w:proofErr w:type="spellEnd"/>
      <w:r w:rsidRPr="00CB1934">
        <w:rPr>
          <w:rFonts w:ascii="Times New Roman" w:hAnsi="Times New Roman" w:cs="Times New Roman"/>
          <w:sz w:val="24"/>
          <w:szCs w:val="24"/>
        </w:rPr>
        <w:t xml:space="preserve"> Potion starts to wear off. When Malfoy questions him, Harry says he’s they’re reading glasses, to which Malfoy replies, “I didn’t know you could read” (Columbus), typecasting the nerd, villain, and buffoon in one fell swoop. Harry’s glasses often </w:t>
      </w:r>
      <w:r w:rsidRPr="00CB1934">
        <w:rPr>
          <w:rFonts w:ascii="Times New Roman" w:hAnsi="Times New Roman" w:cs="Times New Roman"/>
          <w:sz w:val="24"/>
          <w:szCs w:val="24"/>
        </w:rPr>
        <w:lastRenderedPageBreak/>
        <w:t xml:space="preserve">appear to be no more than a prop, as they “didn’t get </w:t>
      </w:r>
      <w:r w:rsidRPr="00CB1934">
        <w:rPr>
          <w:rFonts w:ascii="Times New Roman" w:hAnsi="Times New Roman" w:cs="Times New Roman"/>
          <w:i/>
          <w:sz w:val="24"/>
          <w:szCs w:val="24"/>
        </w:rPr>
        <w:t>one scratch</w:t>
      </w:r>
      <w:r w:rsidRPr="00CB1934">
        <w:rPr>
          <w:rFonts w:ascii="Times New Roman" w:hAnsi="Times New Roman" w:cs="Times New Roman"/>
          <w:sz w:val="24"/>
          <w:szCs w:val="24"/>
        </w:rPr>
        <w:t xml:space="preserve"> during the Battle of Hogwarts [in </w:t>
      </w:r>
      <w:r w:rsidRPr="00CB1934">
        <w:rPr>
          <w:rFonts w:ascii="Times New Roman" w:hAnsi="Times New Roman" w:cs="Times New Roman"/>
          <w:i/>
          <w:sz w:val="24"/>
          <w:szCs w:val="24"/>
        </w:rPr>
        <w:t>the Deathly Hallows: Part 2</w:t>
      </w:r>
      <w:r w:rsidRPr="00CB1934">
        <w:rPr>
          <w:rFonts w:ascii="Times New Roman" w:hAnsi="Times New Roman" w:cs="Times New Roman"/>
          <w:sz w:val="24"/>
          <w:szCs w:val="24"/>
        </w:rPr>
        <w:t>], and yet, there was blood around [Harry’s] eyes behind them” (</w:t>
      </w:r>
      <w:proofErr w:type="spellStart"/>
      <w:r w:rsidRPr="00CB1934">
        <w:rPr>
          <w:rFonts w:ascii="Times New Roman" w:hAnsi="Times New Roman" w:cs="Times New Roman"/>
          <w:sz w:val="24"/>
          <w:szCs w:val="24"/>
        </w:rPr>
        <w:t>Bierly</w:t>
      </w:r>
      <w:proofErr w:type="spellEnd"/>
      <w:r w:rsidRPr="00CB1934">
        <w:rPr>
          <w:rFonts w:ascii="Times New Roman" w:hAnsi="Times New Roman" w:cs="Times New Roman"/>
          <w:sz w:val="24"/>
          <w:szCs w:val="24"/>
        </w:rPr>
        <w:t xml:space="preserve">). On the covers of both </w:t>
      </w:r>
      <w:r w:rsidRPr="00CB1934">
        <w:rPr>
          <w:rFonts w:ascii="Times New Roman" w:hAnsi="Times New Roman" w:cs="Times New Roman"/>
          <w:i/>
          <w:sz w:val="24"/>
          <w:szCs w:val="24"/>
        </w:rPr>
        <w:t>the Sorcerer’s Stone</w:t>
      </w:r>
      <w:r w:rsidRPr="00CB1934">
        <w:rPr>
          <w:rFonts w:ascii="Times New Roman" w:hAnsi="Times New Roman" w:cs="Times New Roman"/>
          <w:sz w:val="24"/>
          <w:szCs w:val="24"/>
        </w:rPr>
        <w:t xml:space="preserve"> and </w:t>
      </w:r>
      <w:r w:rsidRPr="00CB1934">
        <w:rPr>
          <w:rFonts w:ascii="Times New Roman" w:hAnsi="Times New Roman" w:cs="Times New Roman"/>
          <w:i/>
          <w:sz w:val="24"/>
          <w:szCs w:val="24"/>
        </w:rPr>
        <w:t>the Order of the Phoenix</w:t>
      </w:r>
      <w:r w:rsidR="000861C1" w:rsidRPr="00CB1934">
        <w:rPr>
          <w:rFonts w:ascii="Times New Roman" w:hAnsi="Times New Roman" w:cs="Times New Roman"/>
          <w:sz w:val="24"/>
          <w:szCs w:val="24"/>
        </w:rPr>
        <w:t xml:space="preserve"> Harry looks over, rather than through, his glasses, although the books maintain that his “</w:t>
      </w:r>
      <w:r w:rsidR="00D03A87">
        <w:rPr>
          <w:rFonts w:ascii="Times New Roman" w:hAnsi="Times New Roman" w:cs="Times New Roman"/>
          <w:sz w:val="24"/>
          <w:szCs w:val="24"/>
        </w:rPr>
        <w:t>‘</w:t>
      </w:r>
      <w:r w:rsidR="000861C1" w:rsidRPr="00CB1934">
        <w:rPr>
          <w:rFonts w:ascii="Times New Roman" w:hAnsi="Times New Roman" w:cs="Times New Roman"/>
          <w:sz w:val="24"/>
          <w:szCs w:val="24"/>
        </w:rPr>
        <w:t>eyesight really is awful</w:t>
      </w:r>
      <w:r w:rsidR="00D03A87">
        <w:rPr>
          <w:rFonts w:ascii="Times New Roman" w:hAnsi="Times New Roman" w:cs="Times New Roman"/>
          <w:sz w:val="24"/>
          <w:szCs w:val="24"/>
        </w:rPr>
        <w:t>’</w:t>
      </w:r>
      <w:r w:rsidR="000861C1" w:rsidRPr="00CB1934">
        <w:rPr>
          <w:rFonts w:ascii="Times New Roman" w:hAnsi="Times New Roman" w:cs="Times New Roman"/>
          <w:sz w:val="24"/>
          <w:szCs w:val="24"/>
        </w:rPr>
        <w:t xml:space="preserve">” (see fig. </w:t>
      </w:r>
      <w:r w:rsidR="00CF3901">
        <w:rPr>
          <w:rFonts w:ascii="Times New Roman" w:hAnsi="Times New Roman" w:cs="Times New Roman"/>
          <w:sz w:val="24"/>
          <w:szCs w:val="24"/>
        </w:rPr>
        <w:t>4,</w:t>
      </w:r>
      <w:r w:rsidR="000861C1" w:rsidRPr="00CB1934">
        <w:rPr>
          <w:rFonts w:ascii="Times New Roman" w:hAnsi="Times New Roman" w:cs="Times New Roman"/>
          <w:sz w:val="24"/>
          <w:szCs w:val="24"/>
        </w:rPr>
        <w:t xml:space="preserve"> fig. 5; </w:t>
      </w:r>
      <w:r w:rsidR="000861C1" w:rsidRPr="00CB1934">
        <w:rPr>
          <w:rFonts w:ascii="Times New Roman" w:hAnsi="Times New Roman" w:cs="Times New Roman"/>
          <w:i/>
          <w:sz w:val="24"/>
          <w:szCs w:val="24"/>
        </w:rPr>
        <w:t>Deathly Hallows</w:t>
      </w:r>
      <w:r w:rsidR="000861C1" w:rsidRPr="00CB1934">
        <w:rPr>
          <w:rFonts w:ascii="Times New Roman" w:hAnsi="Times New Roman" w:cs="Times New Roman"/>
          <w:sz w:val="24"/>
          <w:szCs w:val="24"/>
        </w:rPr>
        <w:t xml:space="preserve"> 52). </w:t>
      </w:r>
      <w:r w:rsidR="00CE588E" w:rsidRPr="00CB1934">
        <w:rPr>
          <w:rFonts w:ascii="Times New Roman" w:hAnsi="Times New Roman" w:cs="Times New Roman"/>
          <w:sz w:val="24"/>
          <w:szCs w:val="24"/>
        </w:rPr>
        <w:t>This use of Harry’s glasses in various visual media without a medical need is undoubtedly reflected in the fact that Radcliffe’s glasses were “lens-less” (</w:t>
      </w:r>
      <w:proofErr w:type="spellStart"/>
      <w:r w:rsidR="00CE588E" w:rsidRPr="00CB1934">
        <w:rPr>
          <w:rFonts w:ascii="Times New Roman" w:hAnsi="Times New Roman" w:cs="Times New Roman"/>
          <w:sz w:val="24"/>
          <w:szCs w:val="24"/>
        </w:rPr>
        <w:t>Topel</w:t>
      </w:r>
      <w:proofErr w:type="spellEnd"/>
      <w:r w:rsidR="00CE588E" w:rsidRPr="00CB1934">
        <w:rPr>
          <w:rFonts w:ascii="Times New Roman" w:hAnsi="Times New Roman" w:cs="Times New Roman"/>
          <w:sz w:val="24"/>
          <w:szCs w:val="24"/>
        </w:rPr>
        <w:t xml:space="preserve">), and led to their use as a status symbol. Major retailers began carrying a range of the round frames and reported “an upsurge of children going for eye tests, many of whom were very upset because they did not fail” (Maher), while </w:t>
      </w:r>
      <w:r w:rsidR="00C44E96" w:rsidRPr="00CB1934">
        <w:rPr>
          <w:rFonts w:ascii="Times New Roman" w:hAnsi="Times New Roman" w:cs="Times New Roman"/>
          <w:sz w:val="24"/>
          <w:szCs w:val="24"/>
        </w:rPr>
        <w:t xml:space="preserve">an editorial in </w:t>
      </w:r>
      <w:r w:rsidR="00C44E96" w:rsidRPr="00CB1934">
        <w:rPr>
          <w:rFonts w:ascii="Times New Roman" w:hAnsi="Times New Roman" w:cs="Times New Roman"/>
          <w:i/>
          <w:sz w:val="24"/>
          <w:szCs w:val="24"/>
        </w:rPr>
        <w:t>The Washington Post</w:t>
      </w:r>
      <w:r w:rsidR="00C44E96" w:rsidRPr="00CB1934">
        <w:rPr>
          <w:rFonts w:ascii="Times New Roman" w:hAnsi="Times New Roman" w:cs="Times New Roman"/>
          <w:sz w:val="24"/>
          <w:szCs w:val="24"/>
        </w:rPr>
        <w:t xml:space="preserve"> marveled that this is “now perfectly OK to show up to school wearing round taped-fixed glasses” (</w:t>
      </w:r>
      <w:proofErr w:type="spellStart"/>
      <w:r w:rsidR="00C44E96" w:rsidRPr="00CB1934">
        <w:rPr>
          <w:rFonts w:ascii="Times New Roman" w:hAnsi="Times New Roman" w:cs="Times New Roman"/>
          <w:sz w:val="24"/>
          <w:szCs w:val="24"/>
        </w:rPr>
        <w:t>Stuever</w:t>
      </w:r>
      <w:proofErr w:type="spellEnd"/>
      <w:r w:rsidR="00C44E96" w:rsidRPr="00CB1934">
        <w:rPr>
          <w:rFonts w:ascii="Times New Roman" w:hAnsi="Times New Roman" w:cs="Times New Roman"/>
          <w:sz w:val="24"/>
          <w:szCs w:val="24"/>
        </w:rPr>
        <w:t xml:space="preserve">). </w:t>
      </w:r>
    </w:p>
    <w:p w:rsidR="00C44E96" w:rsidRPr="00CB1934" w:rsidRDefault="00C44E96"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Rather than the lightning bolt scar actually marks Harry alone as a hero and individual, his glasses, which mark millions of faces across the globe, became symbolic of all Harry stands for. The quintessential courageous Gryffindor, it is no wonder that “spectacle wearer[s] appeared smarter…and more honest” (</w:t>
      </w:r>
      <w:proofErr w:type="spellStart"/>
      <w:r w:rsidRPr="00CB1934">
        <w:rPr>
          <w:rFonts w:ascii="Times New Roman" w:hAnsi="Times New Roman" w:cs="Times New Roman"/>
          <w:sz w:val="24"/>
          <w:szCs w:val="24"/>
        </w:rPr>
        <w:t>Walline</w:t>
      </w:r>
      <w:proofErr w:type="spellEnd"/>
      <w:r w:rsidRPr="00CB1934">
        <w:rPr>
          <w:rFonts w:ascii="Times New Roman" w:hAnsi="Times New Roman" w:cs="Times New Roman"/>
          <w:sz w:val="24"/>
          <w:szCs w:val="24"/>
        </w:rPr>
        <w:t xml:space="preserve"> et. al). Boys even “looked better at playing sports”—fitting, as Harry is an accomplished </w:t>
      </w:r>
      <w:proofErr w:type="spellStart"/>
      <w:r w:rsidRPr="00CB1934">
        <w:rPr>
          <w:rFonts w:ascii="Times New Roman" w:hAnsi="Times New Roman" w:cs="Times New Roman"/>
          <w:sz w:val="24"/>
          <w:szCs w:val="24"/>
        </w:rPr>
        <w:t>Quidditch</w:t>
      </w:r>
      <w:proofErr w:type="spellEnd"/>
      <w:r w:rsidRPr="00CB1934">
        <w:rPr>
          <w:rFonts w:ascii="Times New Roman" w:hAnsi="Times New Roman" w:cs="Times New Roman"/>
          <w:sz w:val="24"/>
          <w:szCs w:val="24"/>
        </w:rPr>
        <w:t xml:space="preserve"> player (</w:t>
      </w:r>
      <w:proofErr w:type="spellStart"/>
      <w:r w:rsidRPr="00CB1934">
        <w:rPr>
          <w:rFonts w:ascii="Times New Roman" w:hAnsi="Times New Roman" w:cs="Times New Roman"/>
          <w:sz w:val="24"/>
          <w:szCs w:val="24"/>
        </w:rPr>
        <w:t>Walline</w:t>
      </w:r>
      <w:proofErr w:type="spellEnd"/>
      <w:r w:rsidRPr="00CB1934">
        <w:rPr>
          <w:rFonts w:ascii="Times New Roman" w:hAnsi="Times New Roman" w:cs="Times New Roman"/>
          <w:sz w:val="24"/>
          <w:szCs w:val="24"/>
        </w:rPr>
        <w:t xml:space="preserve"> et. all). Harry is a seeker, a position symbolic of the heroic quester that ironically requires keen sight above all else. And sight is all Harry requires. During a particularly grueling match, Hermione makes Harry’s glasses impervious to the harsh storm raging outside. “Harry was still numb with cold, still wetter than he’d ever been in his life, but he could see,” and that was all he needed to win the match for his team (</w:t>
      </w:r>
      <w:r w:rsidR="00DD56E7" w:rsidRPr="00CB1934">
        <w:rPr>
          <w:rFonts w:ascii="Times New Roman" w:hAnsi="Times New Roman" w:cs="Times New Roman"/>
          <w:i/>
          <w:sz w:val="24"/>
          <w:szCs w:val="24"/>
        </w:rPr>
        <w:t>Prisoner</w:t>
      </w:r>
      <w:r w:rsidRPr="00CB1934">
        <w:rPr>
          <w:rFonts w:ascii="Times New Roman" w:hAnsi="Times New Roman" w:cs="Times New Roman"/>
          <w:i/>
          <w:sz w:val="24"/>
          <w:szCs w:val="24"/>
        </w:rPr>
        <w:t xml:space="preserve"> of Azkaban </w:t>
      </w:r>
      <w:r w:rsidRPr="00CB1934">
        <w:rPr>
          <w:rFonts w:ascii="Times New Roman" w:hAnsi="Times New Roman" w:cs="Times New Roman"/>
          <w:sz w:val="24"/>
          <w:szCs w:val="24"/>
        </w:rPr>
        <w:t xml:space="preserve">177). Through Harry Potter, the typically effeminate glasses have become attached to a sports start, </w:t>
      </w:r>
      <w:r w:rsidR="007C5A02">
        <w:rPr>
          <w:rFonts w:ascii="Times New Roman" w:hAnsi="Times New Roman" w:cs="Times New Roman"/>
          <w:sz w:val="24"/>
          <w:szCs w:val="24"/>
        </w:rPr>
        <w:t>becoming a symbol</w:t>
      </w:r>
      <w:r w:rsidRPr="00CB1934">
        <w:rPr>
          <w:rFonts w:ascii="Times New Roman" w:hAnsi="Times New Roman" w:cs="Times New Roman"/>
          <w:sz w:val="24"/>
          <w:szCs w:val="24"/>
        </w:rPr>
        <w:t xml:space="preserve"> of masculinity. </w:t>
      </w:r>
    </w:p>
    <w:p w:rsidR="00DD56E7" w:rsidRPr="00CB1934" w:rsidRDefault="00C44E96" w:rsidP="00CB6FAA">
      <w:pPr>
        <w:widowControl w:val="0"/>
        <w:spacing w:line="480" w:lineRule="auto"/>
        <w:ind w:firstLine="720"/>
        <w:rPr>
          <w:rFonts w:ascii="Times New Roman" w:hAnsi="Times New Roman" w:cs="Times New Roman"/>
          <w:sz w:val="24"/>
          <w:szCs w:val="24"/>
        </w:rPr>
      </w:pPr>
      <w:r w:rsidRPr="00CB1934">
        <w:rPr>
          <w:rFonts w:ascii="Times New Roman" w:hAnsi="Times New Roman" w:cs="Times New Roman"/>
          <w:sz w:val="24"/>
          <w:szCs w:val="24"/>
        </w:rPr>
        <w:t xml:space="preserve">Harry’s metaphoric sight allows him to see through various plots, from the plot to steal to </w:t>
      </w:r>
      <w:r w:rsidRPr="00CB1934">
        <w:rPr>
          <w:rFonts w:ascii="Times New Roman" w:hAnsi="Times New Roman" w:cs="Times New Roman"/>
          <w:sz w:val="24"/>
          <w:szCs w:val="24"/>
        </w:rPr>
        <w:lastRenderedPageBreak/>
        <w:t xml:space="preserve">the Sorcerer’s Stone to Voldemort’s return. It is his sight that empowers him to stand up to friends, teachers, and the Ministry of Magic alike, </w:t>
      </w:r>
      <w:commentRangeStart w:id="24"/>
      <w:r w:rsidRPr="00CB1934">
        <w:rPr>
          <w:rFonts w:ascii="Times New Roman" w:hAnsi="Times New Roman" w:cs="Times New Roman"/>
          <w:sz w:val="24"/>
          <w:szCs w:val="24"/>
        </w:rPr>
        <w:t>as Harry is confident that he sees the truth</w:t>
      </w:r>
      <w:r w:rsidR="00DD56E7" w:rsidRPr="00CB1934">
        <w:rPr>
          <w:rFonts w:ascii="Times New Roman" w:hAnsi="Times New Roman" w:cs="Times New Roman"/>
          <w:sz w:val="24"/>
          <w:szCs w:val="24"/>
        </w:rPr>
        <w:t xml:space="preserve">. </w:t>
      </w:r>
      <w:commentRangeEnd w:id="24"/>
      <w:r w:rsidR="00DD56E7" w:rsidRPr="00CB1934">
        <w:rPr>
          <w:rStyle w:val="CommentReference"/>
          <w:rFonts w:ascii="Times New Roman" w:hAnsi="Times New Roman" w:cs="Times New Roman"/>
        </w:rPr>
        <w:commentReference w:id="24"/>
      </w:r>
      <w:r w:rsidR="00DD56E7" w:rsidRPr="00CB1934">
        <w:rPr>
          <w:rFonts w:ascii="Times New Roman" w:hAnsi="Times New Roman" w:cs="Times New Roman"/>
          <w:sz w:val="24"/>
          <w:szCs w:val="24"/>
        </w:rPr>
        <w:t>Even when fighting the Basilisk, a monster who kills with its gaze, Harry “couldn’t help it—he opened his eyes” (</w:t>
      </w:r>
      <w:r w:rsidR="00DD56E7" w:rsidRPr="00CB1934">
        <w:rPr>
          <w:rFonts w:ascii="Times New Roman" w:hAnsi="Times New Roman" w:cs="Times New Roman"/>
          <w:i/>
          <w:sz w:val="24"/>
          <w:szCs w:val="24"/>
        </w:rPr>
        <w:t>Chamber of Secrets</w:t>
      </w:r>
      <w:r w:rsidR="00DD56E7" w:rsidRPr="00CB1934">
        <w:rPr>
          <w:rFonts w:ascii="Times New Roman" w:hAnsi="Times New Roman" w:cs="Times New Roman"/>
          <w:sz w:val="24"/>
          <w:szCs w:val="24"/>
        </w:rPr>
        <w:t xml:space="preserve"> 318). Harry is both hero, refusing to be blind to evil and injustice, and Everyman, as he “[can’t] help” his natural human curiosity, even at the potential cost of his own life. In contrast, Voldemort has snakelike red slits for eyes as he is treacherous, inhuman, and refuses to see any view but his </w:t>
      </w:r>
      <w:commentRangeStart w:id="25"/>
      <w:r w:rsidR="00DD56E7" w:rsidRPr="00CB1934">
        <w:rPr>
          <w:rFonts w:ascii="Times New Roman" w:hAnsi="Times New Roman" w:cs="Times New Roman"/>
          <w:sz w:val="24"/>
          <w:szCs w:val="24"/>
        </w:rPr>
        <w:t xml:space="preserve">own. Harry’s exemplary moral character and quest for truth is also seen in Legendary </w:t>
      </w:r>
      <w:commentRangeEnd w:id="25"/>
      <w:r w:rsidR="00DD56E7" w:rsidRPr="00CB1934">
        <w:rPr>
          <w:rStyle w:val="CommentReference"/>
          <w:rFonts w:ascii="Times New Roman" w:hAnsi="Times New Roman" w:cs="Times New Roman"/>
        </w:rPr>
        <w:commentReference w:id="25"/>
      </w:r>
      <w:proofErr w:type="spellStart"/>
      <w:r w:rsidR="00DD56E7" w:rsidRPr="00CB1934">
        <w:rPr>
          <w:rFonts w:ascii="Times New Roman" w:hAnsi="Times New Roman" w:cs="Times New Roman"/>
          <w:sz w:val="24"/>
          <w:szCs w:val="24"/>
        </w:rPr>
        <w:t>Auror</w:t>
      </w:r>
      <w:proofErr w:type="spellEnd"/>
      <w:r w:rsidR="00DD56E7" w:rsidRPr="00CB1934">
        <w:rPr>
          <w:rFonts w:ascii="Times New Roman" w:hAnsi="Times New Roman" w:cs="Times New Roman"/>
          <w:sz w:val="24"/>
          <w:szCs w:val="24"/>
        </w:rPr>
        <w:t xml:space="preserve"> Mad-Eye Moody, who lives out his motto “</w:t>
      </w:r>
      <w:r w:rsidR="00D03A87">
        <w:rPr>
          <w:rFonts w:ascii="Times New Roman" w:hAnsi="Times New Roman" w:cs="Times New Roman"/>
          <w:sz w:val="24"/>
          <w:szCs w:val="24"/>
        </w:rPr>
        <w:t>‘</w:t>
      </w:r>
      <w:r w:rsidR="00DD56E7" w:rsidRPr="00CB1934">
        <w:rPr>
          <w:rFonts w:ascii="Times New Roman" w:hAnsi="Times New Roman" w:cs="Times New Roman"/>
          <w:sz w:val="24"/>
          <w:szCs w:val="24"/>
        </w:rPr>
        <w:t>Constant vigilance</w:t>
      </w:r>
      <w:r w:rsidR="00D03A87">
        <w:rPr>
          <w:rFonts w:ascii="Times New Roman" w:hAnsi="Times New Roman" w:cs="Times New Roman"/>
          <w:sz w:val="24"/>
          <w:szCs w:val="24"/>
        </w:rPr>
        <w:t>’</w:t>
      </w:r>
      <w:r w:rsidR="00DD56E7" w:rsidRPr="00CB1934">
        <w:rPr>
          <w:rFonts w:ascii="Times New Roman" w:hAnsi="Times New Roman" w:cs="Times New Roman"/>
          <w:sz w:val="24"/>
          <w:szCs w:val="24"/>
        </w:rPr>
        <w:t>” with a magical eye that can view 360 degrees and see through walls (</w:t>
      </w:r>
      <w:r w:rsidR="00DD56E7" w:rsidRPr="00CB1934">
        <w:rPr>
          <w:rFonts w:ascii="Times New Roman" w:hAnsi="Times New Roman" w:cs="Times New Roman"/>
          <w:i/>
          <w:sz w:val="24"/>
          <w:szCs w:val="24"/>
        </w:rPr>
        <w:t xml:space="preserve">Goblet of </w:t>
      </w:r>
      <w:commentRangeStart w:id="26"/>
      <w:r w:rsidR="00DD56E7" w:rsidRPr="00CB1934">
        <w:rPr>
          <w:rFonts w:ascii="Times New Roman" w:hAnsi="Times New Roman" w:cs="Times New Roman"/>
          <w:i/>
          <w:sz w:val="24"/>
          <w:szCs w:val="24"/>
        </w:rPr>
        <w:t>Fire</w:t>
      </w:r>
      <w:r w:rsidR="00DD56E7" w:rsidRPr="00CB1934">
        <w:rPr>
          <w:rFonts w:ascii="Times New Roman" w:hAnsi="Times New Roman" w:cs="Times New Roman"/>
          <w:sz w:val="24"/>
          <w:szCs w:val="24"/>
        </w:rPr>
        <w:t xml:space="preserve">). </w:t>
      </w:r>
      <w:commentRangeEnd w:id="26"/>
      <w:r w:rsidR="00DD56E7" w:rsidRPr="00CB1934">
        <w:rPr>
          <w:rStyle w:val="CommentReference"/>
          <w:rFonts w:ascii="Times New Roman" w:hAnsi="Times New Roman" w:cs="Times New Roman"/>
        </w:rPr>
        <w:commentReference w:id="26"/>
      </w:r>
    </w:p>
    <w:p w:rsidR="00DD56E7" w:rsidRPr="00CB1934" w:rsidRDefault="00DD56E7" w:rsidP="00CB6FAA">
      <w:pPr>
        <w:widowControl w:val="0"/>
        <w:spacing w:line="480" w:lineRule="auto"/>
        <w:ind w:firstLine="720"/>
        <w:rPr>
          <w:rFonts w:ascii="Times New Roman" w:hAnsi="Times New Roman" w:cs="Times New Roman"/>
          <w:sz w:val="24"/>
          <w:szCs w:val="24"/>
        </w:rPr>
      </w:pPr>
      <w:commentRangeStart w:id="27"/>
      <w:r w:rsidRPr="00CB1934">
        <w:rPr>
          <w:rFonts w:ascii="Times New Roman" w:hAnsi="Times New Roman" w:cs="Times New Roman"/>
          <w:sz w:val="24"/>
          <w:szCs w:val="24"/>
        </w:rPr>
        <w:t xml:space="preserve">Like Harry, however, Moody’s “peculiar” glasses, which “delineate” him from others </w:t>
      </w:r>
      <w:proofErr w:type="gramStart"/>
      <w:r w:rsidRPr="00CB1934">
        <w:rPr>
          <w:rFonts w:ascii="Times New Roman" w:hAnsi="Times New Roman" w:cs="Times New Roman"/>
          <w:sz w:val="24"/>
          <w:szCs w:val="24"/>
        </w:rPr>
        <w:t>ultimately</w:t>
      </w:r>
      <w:proofErr w:type="gramEnd"/>
      <w:r w:rsidRPr="00CB1934">
        <w:rPr>
          <w:rFonts w:ascii="Times New Roman" w:hAnsi="Times New Roman" w:cs="Times New Roman"/>
          <w:sz w:val="24"/>
          <w:szCs w:val="24"/>
        </w:rPr>
        <w:t xml:space="preserve"> cause him to struggle to </w:t>
      </w:r>
      <w:r w:rsidR="00347CB0" w:rsidRPr="00CB1934">
        <w:rPr>
          <w:rFonts w:ascii="Times New Roman" w:hAnsi="Times New Roman" w:cs="Times New Roman"/>
          <w:sz w:val="24"/>
          <w:szCs w:val="24"/>
        </w:rPr>
        <w:t>maintain control over his “character” and</w:t>
      </w:r>
      <w:r w:rsidRPr="00CB1934">
        <w:rPr>
          <w:rFonts w:ascii="Times New Roman" w:hAnsi="Times New Roman" w:cs="Times New Roman"/>
          <w:sz w:val="24"/>
          <w:szCs w:val="24"/>
        </w:rPr>
        <w:t xml:space="preserve"> identity</w:t>
      </w:r>
      <w:r w:rsidR="00347CB0" w:rsidRPr="00CB1934">
        <w:rPr>
          <w:rFonts w:ascii="Times New Roman" w:hAnsi="Times New Roman" w:cs="Times New Roman"/>
          <w:sz w:val="24"/>
          <w:szCs w:val="24"/>
        </w:rPr>
        <w:t xml:space="preserve"> (“Characterize” 3.3)</w:t>
      </w:r>
      <w:r w:rsidRPr="00CB1934">
        <w:rPr>
          <w:rFonts w:ascii="Times New Roman" w:hAnsi="Times New Roman" w:cs="Times New Roman"/>
          <w:sz w:val="24"/>
          <w:szCs w:val="24"/>
        </w:rPr>
        <w:t>.</w:t>
      </w:r>
      <w:commentRangeEnd w:id="27"/>
      <w:r w:rsidRPr="00CB1934">
        <w:rPr>
          <w:rStyle w:val="CommentReference"/>
          <w:rFonts w:ascii="Times New Roman" w:hAnsi="Times New Roman" w:cs="Times New Roman"/>
        </w:rPr>
        <w:commentReference w:id="27"/>
      </w:r>
      <w:r w:rsidR="00347CB0" w:rsidRPr="00CB1934">
        <w:rPr>
          <w:rFonts w:ascii="Times New Roman" w:hAnsi="Times New Roman" w:cs="Times New Roman"/>
          <w:sz w:val="24"/>
          <w:szCs w:val="24"/>
        </w:rPr>
        <w:t xml:space="preserve">  The Moody that Harry becomes acquainted with in </w:t>
      </w:r>
      <w:r w:rsidR="00347CB0" w:rsidRPr="00CB1934">
        <w:rPr>
          <w:rFonts w:ascii="Times New Roman" w:hAnsi="Times New Roman" w:cs="Times New Roman"/>
          <w:i/>
          <w:sz w:val="24"/>
          <w:szCs w:val="24"/>
        </w:rPr>
        <w:t>the Goblet of Fire</w:t>
      </w:r>
      <w:r w:rsidR="00347CB0" w:rsidRPr="00CB1934">
        <w:rPr>
          <w:rFonts w:ascii="Times New Roman" w:hAnsi="Times New Roman" w:cs="Times New Roman"/>
          <w:sz w:val="24"/>
          <w:szCs w:val="24"/>
        </w:rPr>
        <w:t xml:space="preserve"> turns out to be an imposter who stole original Moody’s magical eye and other “peculiar qualities” to convincingly pass as real thing. Moody’s friends accept the imposter as he possesses the magical eye and drinks out of a hip flask, demonstrating the downside of having a symbolic item. When an object characterizes you, possession of the object creates person, and identity is no longer permanently physically tied to the character it belongs to.</w:t>
      </w:r>
      <w:r w:rsidR="002B181C" w:rsidRPr="00CB1934">
        <w:rPr>
          <w:rFonts w:ascii="Times New Roman" w:hAnsi="Times New Roman" w:cs="Times New Roman"/>
          <w:sz w:val="24"/>
          <w:szCs w:val="24"/>
        </w:rPr>
        <w:t xml:space="preserve"> When your identity can be removed, it can be stolen and used against you.</w:t>
      </w:r>
      <w:r w:rsidR="00347CB0" w:rsidRPr="00CB1934">
        <w:rPr>
          <w:rFonts w:ascii="Times New Roman" w:hAnsi="Times New Roman" w:cs="Times New Roman"/>
          <w:sz w:val="24"/>
          <w:szCs w:val="24"/>
        </w:rPr>
        <w:t xml:space="preserve"> After Moody’s death, Dolores </w:t>
      </w:r>
      <w:proofErr w:type="spellStart"/>
      <w:r w:rsidR="00347CB0" w:rsidRPr="00CB1934">
        <w:rPr>
          <w:rFonts w:ascii="Times New Roman" w:hAnsi="Times New Roman" w:cs="Times New Roman"/>
          <w:sz w:val="24"/>
          <w:szCs w:val="24"/>
        </w:rPr>
        <w:t>Umbridge</w:t>
      </w:r>
      <w:proofErr w:type="spellEnd"/>
      <w:r w:rsidR="00347CB0" w:rsidRPr="00CB1934">
        <w:rPr>
          <w:rFonts w:ascii="Times New Roman" w:hAnsi="Times New Roman" w:cs="Times New Roman"/>
          <w:sz w:val="24"/>
          <w:szCs w:val="24"/>
        </w:rPr>
        <w:t xml:space="preserve"> </w:t>
      </w:r>
      <w:commentRangeStart w:id="28"/>
      <w:r w:rsidR="00347CB0" w:rsidRPr="00CB1934">
        <w:rPr>
          <w:rFonts w:ascii="Times New Roman" w:hAnsi="Times New Roman" w:cs="Times New Roman"/>
          <w:sz w:val="24"/>
          <w:szCs w:val="24"/>
        </w:rPr>
        <w:t xml:space="preserve">steals his eye and uses it to spy on those who might undermine her attempts to enforce purity in wizard bloodlines—a mission that Moody would have never supported. </w:t>
      </w:r>
      <w:commentRangeEnd w:id="28"/>
      <w:r w:rsidR="002B181C" w:rsidRPr="00CB1934">
        <w:rPr>
          <w:rStyle w:val="CommentReference"/>
          <w:rFonts w:ascii="Times New Roman" w:hAnsi="Times New Roman" w:cs="Times New Roman"/>
        </w:rPr>
        <w:commentReference w:id="28"/>
      </w:r>
    </w:p>
    <w:p w:rsidR="002B181C" w:rsidRPr="00CB1934" w:rsidRDefault="002B181C" w:rsidP="00CB6FAA">
      <w:pPr>
        <w:widowControl w:val="0"/>
        <w:spacing w:line="480" w:lineRule="auto"/>
        <w:ind w:firstLine="720"/>
        <w:rPr>
          <w:rFonts w:ascii="Times New Roman" w:hAnsi="Times New Roman" w:cs="Times New Roman"/>
          <w:sz w:val="24"/>
          <w:szCs w:val="24"/>
        </w:rPr>
      </w:pPr>
      <w:commentRangeStart w:id="29"/>
      <w:r w:rsidRPr="00CB1934">
        <w:rPr>
          <w:rFonts w:ascii="Times New Roman" w:hAnsi="Times New Roman" w:cs="Times New Roman"/>
          <w:sz w:val="24"/>
          <w:szCs w:val="24"/>
        </w:rPr>
        <w:t>The same question arises as to whether Harry wears the glasses or the glasses wear Harry.</w:t>
      </w:r>
      <w:commentRangeEnd w:id="29"/>
      <w:r w:rsidRPr="00CB1934">
        <w:rPr>
          <w:rStyle w:val="CommentReference"/>
          <w:rFonts w:ascii="Times New Roman" w:hAnsi="Times New Roman" w:cs="Times New Roman"/>
        </w:rPr>
        <w:commentReference w:id="29"/>
      </w:r>
      <w:r w:rsidRPr="00CB1934">
        <w:rPr>
          <w:rFonts w:ascii="Times New Roman" w:hAnsi="Times New Roman" w:cs="Times New Roman"/>
          <w:sz w:val="24"/>
          <w:szCs w:val="24"/>
        </w:rPr>
        <w:t xml:space="preserve"> Rowling revealed that the glasses have a “symbolic function” as “Harry is the eyes on to the books” which are “always from Harry’s point of view” (“Read the FULL JK Rowling </w:t>
      </w:r>
      <w:r w:rsidRPr="00CB1934">
        <w:rPr>
          <w:rFonts w:ascii="Times New Roman" w:hAnsi="Times New Roman" w:cs="Times New Roman"/>
          <w:sz w:val="24"/>
          <w:szCs w:val="24"/>
        </w:rPr>
        <w:lastRenderedPageBreak/>
        <w:t xml:space="preserve">interview”), but the books are written from the third, rather than first person, point of view. The reader uses, rather than becomes a part of, Harry, just </w:t>
      </w:r>
      <w:commentRangeStart w:id="30"/>
      <w:r w:rsidRPr="00CB1934">
        <w:rPr>
          <w:rFonts w:ascii="Times New Roman" w:hAnsi="Times New Roman" w:cs="Times New Roman"/>
          <w:sz w:val="24"/>
          <w:szCs w:val="24"/>
        </w:rPr>
        <w:t xml:space="preserve">as his glasses do. The limitations of sight and loss of control implied by glasses are repeatedly remarked upon, as Dumbledore remarks that it is “strange how nearsighted” Harry has become when focused on seeing his family again in the Mirror of </w:t>
      </w:r>
      <w:proofErr w:type="spellStart"/>
      <w:r w:rsidRPr="00CB1934">
        <w:rPr>
          <w:rFonts w:ascii="Times New Roman" w:hAnsi="Times New Roman" w:cs="Times New Roman"/>
          <w:sz w:val="24"/>
          <w:szCs w:val="24"/>
        </w:rPr>
        <w:t>Erised</w:t>
      </w:r>
      <w:proofErr w:type="spellEnd"/>
      <w:r w:rsidRPr="00CB1934">
        <w:rPr>
          <w:rFonts w:ascii="Times New Roman" w:hAnsi="Times New Roman" w:cs="Times New Roman"/>
          <w:sz w:val="24"/>
          <w:szCs w:val="24"/>
        </w:rPr>
        <w:t xml:space="preserve"> and when Harry wakes up in the hospital after his first real battle with Voldemort, he tries to catch the snitch, only to realize “It was a pair of glasses. </w:t>
      </w:r>
      <w:proofErr w:type="gramStart"/>
      <w:r w:rsidRPr="00CB1934">
        <w:rPr>
          <w:rFonts w:ascii="Times New Roman" w:hAnsi="Times New Roman" w:cs="Times New Roman"/>
          <w:sz w:val="24"/>
          <w:szCs w:val="24"/>
        </w:rPr>
        <w:t>How strange” (</w:t>
      </w:r>
      <w:r w:rsidRPr="00CB1934">
        <w:rPr>
          <w:rFonts w:ascii="Times New Roman" w:hAnsi="Times New Roman" w:cs="Times New Roman"/>
          <w:i/>
          <w:sz w:val="24"/>
          <w:szCs w:val="24"/>
        </w:rPr>
        <w:t>Sorcerer’s Stone</w:t>
      </w:r>
      <w:r w:rsidRPr="00CB1934">
        <w:rPr>
          <w:rFonts w:ascii="Times New Roman" w:hAnsi="Times New Roman" w:cs="Times New Roman"/>
          <w:sz w:val="24"/>
          <w:szCs w:val="24"/>
        </w:rPr>
        <w:t xml:space="preserve"> 213, 295).</w:t>
      </w:r>
      <w:proofErr w:type="gramEnd"/>
      <w:r w:rsidRPr="00CB1934">
        <w:rPr>
          <w:rFonts w:ascii="Times New Roman" w:hAnsi="Times New Roman" w:cs="Times New Roman"/>
          <w:sz w:val="24"/>
          <w:szCs w:val="24"/>
        </w:rPr>
        <w:t xml:space="preserve"> </w:t>
      </w:r>
      <w:r w:rsidR="00D64BCB" w:rsidRPr="00CB1934">
        <w:rPr>
          <w:rFonts w:ascii="Times New Roman" w:hAnsi="Times New Roman" w:cs="Times New Roman"/>
          <w:sz w:val="24"/>
          <w:szCs w:val="24"/>
        </w:rPr>
        <w:t xml:space="preserve">Readers often fails to notice the parallels between Harry’s limited sight and their own, as they see only through Harry, though they believe they see clearly and without limitation, just as Harry sees only through his glasses. </w:t>
      </w:r>
      <w:commentRangeEnd w:id="30"/>
      <w:r w:rsidR="00D64BCB" w:rsidRPr="00CB1934">
        <w:rPr>
          <w:rStyle w:val="CommentReference"/>
          <w:rFonts w:ascii="Times New Roman" w:hAnsi="Times New Roman" w:cs="Times New Roman"/>
        </w:rPr>
        <w:commentReference w:id="30"/>
      </w:r>
    </w:p>
    <w:p w:rsidR="00D64BCB" w:rsidRDefault="00AD7DA2" w:rsidP="00CB6FAA">
      <w:pPr>
        <w:widowControl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Harry </w:t>
      </w:r>
      <w:r w:rsidR="00BB752A">
        <w:rPr>
          <w:rFonts w:ascii="Times New Roman" w:hAnsi="Times New Roman" w:cs="Times New Roman"/>
          <w:sz w:val="24"/>
          <w:szCs w:val="24"/>
        </w:rPr>
        <w:t xml:space="preserve">spots </w:t>
      </w:r>
      <w:r w:rsidR="00980840">
        <w:rPr>
          <w:rFonts w:ascii="Times New Roman" w:hAnsi="Times New Roman" w:cs="Times New Roman"/>
          <w:sz w:val="24"/>
          <w:szCs w:val="24"/>
        </w:rPr>
        <w:t xml:space="preserve">various plots </w:t>
      </w:r>
      <w:r w:rsidR="00BB752A">
        <w:rPr>
          <w:rFonts w:ascii="Times New Roman" w:hAnsi="Times New Roman" w:cs="Times New Roman"/>
          <w:sz w:val="24"/>
          <w:szCs w:val="24"/>
        </w:rPr>
        <w:t>throughout</w:t>
      </w:r>
      <w:r w:rsidR="00980840">
        <w:rPr>
          <w:rFonts w:ascii="Times New Roman" w:hAnsi="Times New Roman" w:cs="Times New Roman"/>
          <w:sz w:val="24"/>
          <w:szCs w:val="24"/>
        </w:rPr>
        <w:t xml:space="preserve"> the series, he never sees a single one clearly and correctly. </w:t>
      </w:r>
      <w:r w:rsidR="004410F0">
        <w:rPr>
          <w:rFonts w:ascii="Times New Roman" w:hAnsi="Times New Roman" w:cs="Times New Roman"/>
          <w:sz w:val="24"/>
          <w:szCs w:val="24"/>
        </w:rPr>
        <w:t xml:space="preserve">Harry </w:t>
      </w:r>
      <w:r w:rsidR="00BB752A">
        <w:rPr>
          <w:rFonts w:ascii="Times New Roman" w:hAnsi="Times New Roman" w:cs="Times New Roman"/>
          <w:sz w:val="24"/>
          <w:szCs w:val="24"/>
        </w:rPr>
        <w:t>depends</w:t>
      </w:r>
      <w:r w:rsidR="004410F0">
        <w:rPr>
          <w:rFonts w:ascii="Times New Roman" w:hAnsi="Times New Roman" w:cs="Times New Roman"/>
          <w:sz w:val="24"/>
          <w:szCs w:val="24"/>
        </w:rPr>
        <w:t xml:space="preserve"> on his glasses, having to “holding his broken glasses up to his eyes”</w:t>
      </w:r>
      <w:r w:rsidR="00BB752A">
        <w:rPr>
          <w:rFonts w:ascii="Times New Roman" w:hAnsi="Times New Roman" w:cs="Times New Roman"/>
          <w:sz w:val="24"/>
          <w:szCs w:val="24"/>
        </w:rPr>
        <w:t xml:space="preserve"> (citation needed)</w:t>
      </w:r>
      <w:r w:rsidR="004410F0">
        <w:rPr>
          <w:rFonts w:ascii="Times New Roman" w:hAnsi="Times New Roman" w:cs="Times New Roman"/>
          <w:sz w:val="24"/>
          <w:szCs w:val="24"/>
        </w:rPr>
        <w:t xml:space="preserve"> </w:t>
      </w:r>
      <w:r w:rsidR="00BB752A">
        <w:rPr>
          <w:rFonts w:ascii="Times New Roman" w:hAnsi="Times New Roman" w:cs="Times New Roman"/>
          <w:sz w:val="24"/>
          <w:szCs w:val="24"/>
        </w:rPr>
        <w:t xml:space="preserve">forgetting </w:t>
      </w:r>
      <w:r w:rsidR="00D0674C">
        <w:rPr>
          <w:rFonts w:ascii="Times New Roman" w:hAnsi="Times New Roman" w:cs="Times New Roman"/>
          <w:sz w:val="24"/>
          <w:szCs w:val="24"/>
        </w:rPr>
        <w:t xml:space="preserve">his </w:t>
      </w:r>
      <w:r w:rsidR="00BB752A">
        <w:rPr>
          <w:rFonts w:ascii="Times New Roman" w:hAnsi="Times New Roman" w:cs="Times New Roman"/>
          <w:sz w:val="24"/>
          <w:szCs w:val="24"/>
        </w:rPr>
        <w:t>imperfect vision</w:t>
      </w:r>
      <w:r w:rsidR="00D0674C">
        <w:rPr>
          <w:rFonts w:ascii="Times New Roman" w:hAnsi="Times New Roman" w:cs="Times New Roman"/>
          <w:sz w:val="24"/>
          <w:szCs w:val="24"/>
        </w:rPr>
        <w:t xml:space="preserve">. </w:t>
      </w:r>
      <w:r w:rsidR="00112452">
        <w:rPr>
          <w:rFonts w:ascii="Times New Roman" w:hAnsi="Times New Roman" w:cs="Times New Roman"/>
          <w:sz w:val="24"/>
          <w:szCs w:val="24"/>
        </w:rPr>
        <w:t xml:space="preserve">This lack of awareness allows Harry to be an idealist, and unintentional egoist, accidently releasing a boa constrictor by eliminating the glass that constrains it, and flying off to the Department of Mysteries to </w:t>
      </w:r>
      <w:commentRangeStart w:id="31"/>
      <w:r w:rsidR="00112452">
        <w:rPr>
          <w:rFonts w:ascii="Times New Roman" w:hAnsi="Times New Roman" w:cs="Times New Roman"/>
          <w:sz w:val="24"/>
          <w:szCs w:val="24"/>
        </w:rPr>
        <w:t xml:space="preserve">rescue Sirius based on a what he saw in a vision. Both </w:t>
      </w:r>
      <w:commentRangeEnd w:id="31"/>
      <w:r w:rsidR="00330283">
        <w:rPr>
          <w:rStyle w:val="CommentReference"/>
        </w:rPr>
        <w:commentReference w:id="31"/>
      </w:r>
      <w:r w:rsidR="00112452">
        <w:rPr>
          <w:rFonts w:ascii="Times New Roman" w:hAnsi="Times New Roman" w:cs="Times New Roman"/>
          <w:sz w:val="24"/>
          <w:szCs w:val="24"/>
        </w:rPr>
        <w:t>events ended</w:t>
      </w:r>
      <w:bookmarkStart w:id="32" w:name="_GoBack"/>
      <w:bookmarkEnd w:id="32"/>
      <w:r w:rsidR="00112452">
        <w:rPr>
          <w:rFonts w:ascii="Times New Roman" w:hAnsi="Times New Roman" w:cs="Times New Roman"/>
          <w:sz w:val="24"/>
          <w:szCs w:val="24"/>
        </w:rPr>
        <w:t xml:space="preserve"> in disaster, as the invisible barrier, in the form of glass or metaphor, between Harry and the truth there is protect him and others. The boa constrictor causes panic before being recaptured, Harry is punished, and Sirius dies due to Harry’s confidence in his impaired sight.</w:t>
      </w:r>
    </w:p>
    <w:p w:rsidR="00DD56E7" w:rsidRPr="00966973" w:rsidRDefault="00112452" w:rsidP="00CB6FAA">
      <w:pPr>
        <w:widowControl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Harry </w:t>
      </w:r>
      <w:r w:rsidR="0068674C">
        <w:rPr>
          <w:rFonts w:ascii="Times New Roman" w:hAnsi="Times New Roman" w:cs="Times New Roman"/>
          <w:sz w:val="24"/>
          <w:szCs w:val="24"/>
        </w:rPr>
        <w:t xml:space="preserve">looks at his own reflection, he sees his parents, not himself. </w:t>
      </w:r>
      <w:r w:rsidR="00692A6F">
        <w:rPr>
          <w:rFonts w:ascii="Times New Roman" w:hAnsi="Times New Roman" w:cs="Times New Roman"/>
          <w:sz w:val="24"/>
          <w:szCs w:val="24"/>
        </w:rPr>
        <w:t xml:space="preserve">Upon discovering the Mirror of </w:t>
      </w:r>
      <w:proofErr w:type="spellStart"/>
      <w:r w:rsidR="00692A6F">
        <w:rPr>
          <w:rFonts w:ascii="Times New Roman" w:hAnsi="Times New Roman" w:cs="Times New Roman"/>
          <w:sz w:val="24"/>
          <w:szCs w:val="24"/>
        </w:rPr>
        <w:t>Erised</w:t>
      </w:r>
      <w:proofErr w:type="spellEnd"/>
      <w:r w:rsidR="00692A6F">
        <w:rPr>
          <w:rFonts w:ascii="Times New Roman" w:hAnsi="Times New Roman" w:cs="Times New Roman"/>
          <w:sz w:val="24"/>
          <w:szCs w:val="24"/>
        </w:rPr>
        <w:t xml:space="preserve">, Harry, an orphan, sees his entire family surrounding him, </w:t>
      </w:r>
      <w:r w:rsidR="00966973">
        <w:rPr>
          <w:rFonts w:ascii="Times New Roman" w:hAnsi="Times New Roman" w:cs="Times New Roman"/>
          <w:sz w:val="24"/>
          <w:szCs w:val="24"/>
        </w:rPr>
        <w:t>recognizable</w:t>
      </w:r>
      <w:r w:rsidR="00692A6F">
        <w:rPr>
          <w:rFonts w:ascii="Times New Roman" w:hAnsi="Times New Roman" w:cs="Times New Roman"/>
          <w:sz w:val="24"/>
          <w:szCs w:val="24"/>
        </w:rPr>
        <w:t xml:space="preserve"> because the woman had “eyes just like mine,” and the man “wore glasses” (</w:t>
      </w:r>
      <w:r w:rsidR="00692A6F">
        <w:rPr>
          <w:rFonts w:ascii="Times New Roman" w:hAnsi="Times New Roman" w:cs="Times New Roman"/>
          <w:i/>
          <w:sz w:val="24"/>
          <w:szCs w:val="24"/>
        </w:rPr>
        <w:t>Sorcerer’s Stone</w:t>
      </w:r>
      <w:r w:rsidR="00966973">
        <w:rPr>
          <w:rFonts w:ascii="Times New Roman" w:hAnsi="Times New Roman" w:cs="Times New Roman"/>
          <w:sz w:val="24"/>
          <w:szCs w:val="24"/>
        </w:rPr>
        <w:t xml:space="preserve"> 208). This sense of physical connection to his parents gives Harry “comfort and strength” (Zimmerman 207), and reinforce his sense of self-righteousness, allowing him to </w:t>
      </w:r>
      <w:r w:rsidR="00966973">
        <w:rPr>
          <w:rFonts w:ascii="Times New Roman" w:hAnsi="Times New Roman" w:cs="Times New Roman"/>
          <w:sz w:val="24"/>
          <w:szCs w:val="24"/>
        </w:rPr>
        <w:lastRenderedPageBreak/>
        <w:t xml:space="preserve">accomplish great deeds in the memory of his </w:t>
      </w:r>
      <w:proofErr w:type="spellStart"/>
      <w:r w:rsidR="00966973">
        <w:rPr>
          <w:rFonts w:ascii="Times New Roman" w:hAnsi="Times New Roman" w:cs="Times New Roman"/>
          <w:sz w:val="24"/>
          <w:szCs w:val="24"/>
        </w:rPr>
        <w:t>muggle</w:t>
      </w:r>
      <w:proofErr w:type="spellEnd"/>
      <w:r w:rsidR="00966973">
        <w:rPr>
          <w:rFonts w:ascii="Times New Roman" w:hAnsi="Times New Roman" w:cs="Times New Roman"/>
          <w:sz w:val="24"/>
          <w:szCs w:val="24"/>
        </w:rPr>
        <w:t xml:space="preserve"> born mother, whose eyes he has, and pureblood father, whose glasses he wears, both of whom fought against Voldemort’s desire for a master race of wizards. </w:t>
      </w:r>
      <w:commentRangeStart w:id="33"/>
      <w:r w:rsidR="00966973">
        <w:rPr>
          <w:rFonts w:ascii="Times New Roman" w:hAnsi="Times New Roman" w:cs="Times New Roman"/>
          <w:sz w:val="24"/>
          <w:szCs w:val="24"/>
        </w:rPr>
        <w:t xml:space="preserve">However, his “eyes behind his glasses were bright green,” as he is constantly reminded of the </w:t>
      </w:r>
      <w:r w:rsidR="00156517">
        <w:rPr>
          <w:rFonts w:ascii="Times New Roman" w:hAnsi="Times New Roman" w:cs="Times New Roman"/>
          <w:sz w:val="24"/>
          <w:szCs w:val="24"/>
        </w:rPr>
        <w:t>characteristics</w:t>
      </w:r>
      <w:r w:rsidR="00966973">
        <w:rPr>
          <w:rFonts w:ascii="Times New Roman" w:hAnsi="Times New Roman" w:cs="Times New Roman"/>
          <w:sz w:val="24"/>
          <w:szCs w:val="24"/>
        </w:rPr>
        <w:t xml:space="preserve"> he </w:t>
      </w:r>
      <w:r w:rsidR="00156517">
        <w:rPr>
          <w:rFonts w:ascii="Times New Roman" w:hAnsi="Times New Roman" w:cs="Times New Roman"/>
          <w:sz w:val="24"/>
          <w:szCs w:val="24"/>
        </w:rPr>
        <w:t>that still belong to his parents</w:t>
      </w:r>
      <w:r w:rsidR="00966973">
        <w:rPr>
          <w:rFonts w:ascii="Times New Roman" w:hAnsi="Times New Roman" w:cs="Times New Roman"/>
          <w:sz w:val="24"/>
          <w:szCs w:val="24"/>
        </w:rPr>
        <w:t xml:space="preserve">, </w:t>
      </w:r>
      <w:r w:rsidR="00156517">
        <w:rPr>
          <w:rFonts w:ascii="Times New Roman" w:hAnsi="Times New Roman" w:cs="Times New Roman"/>
          <w:sz w:val="24"/>
          <w:szCs w:val="24"/>
        </w:rPr>
        <w:t>and each book begins with a physical description reminding the reader of his parents’ past that he</w:t>
      </w:r>
      <w:r w:rsidR="00966973">
        <w:rPr>
          <w:rFonts w:ascii="Times New Roman" w:hAnsi="Times New Roman" w:cs="Times New Roman"/>
          <w:sz w:val="24"/>
          <w:szCs w:val="24"/>
        </w:rPr>
        <w:t xml:space="preserve"> can never get out from “behind” (</w:t>
      </w:r>
      <w:r w:rsidR="00966973">
        <w:rPr>
          <w:rFonts w:ascii="Times New Roman" w:hAnsi="Times New Roman" w:cs="Times New Roman"/>
          <w:i/>
          <w:sz w:val="24"/>
          <w:szCs w:val="24"/>
        </w:rPr>
        <w:t xml:space="preserve">Prisoner of Azkaban </w:t>
      </w:r>
      <w:r w:rsidR="00966973">
        <w:rPr>
          <w:rFonts w:ascii="Times New Roman" w:hAnsi="Times New Roman" w:cs="Times New Roman"/>
          <w:sz w:val="24"/>
          <w:szCs w:val="24"/>
        </w:rPr>
        <w:t>6).</w:t>
      </w:r>
      <w:commentRangeEnd w:id="33"/>
      <w:r w:rsidR="00156517">
        <w:rPr>
          <w:rStyle w:val="CommentReference"/>
        </w:rPr>
        <w:commentReference w:id="33"/>
      </w:r>
      <w:r w:rsidR="00156517">
        <w:rPr>
          <w:rFonts w:ascii="Times New Roman" w:hAnsi="Times New Roman" w:cs="Times New Roman"/>
          <w:sz w:val="24"/>
          <w:szCs w:val="24"/>
        </w:rPr>
        <w:t xml:space="preserve"> Harry’s sense of self-sacrifice is a result of his loss of sense of self, as illustrated when he looks into the Mirror of </w:t>
      </w:r>
      <w:proofErr w:type="spellStart"/>
      <w:r w:rsidR="00156517">
        <w:rPr>
          <w:rFonts w:ascii="Times New Roman" w:hAnsi="Times New Roman" w:cs="Times New Roman"/>
          <w:sz w:val="24"/>
          <w:szCs w:val="24"/>
        </w:rPr>
        <w:t>Ersied</w:t>
      </w:r>
      <w:proofErr w:type="spellEnd"/>
      <w:r w:rsidR="00156517">
        <w:rPr>
          <w:rFonts w:ascii="Times New Roman" w:hAnsi="Times New Roman" w:cs="Times New Roman"/>
          <w:sz w:val="24"/>
          <w:szCs w:val="24"/>
        </w:rPr>
        <w:t xml:space="preserve">, peering up at the parents as they were, rather than forward at </w:t>
      </w:r>
      <w:proofErr w:type="gramStart"/>
      <w:r w:rsidR="00156517">
        <w:rPr>
          <w:rFonts w:ascii="Times New Roman" w:hAnsi="Times New Roman" w:cs="Times New Roman"/>
          <w:sz w:val="24"/>
          <w:szCs w:val="24"/>
        </w:rPr>
        <w:t>himself</w:t>
      </w:r>
      <w:proofErr w:type="gramEnd"/>
      <w:r w:rsidR="00156517">
        <w:rPr>
          <w:rFonts w:ascii="Times New Roman" w:hAnsi="Times New Roman" w:cs="Times New Roman"/>
          <w:sz w:val="24"/>
          <w:szCs w:val="24"/>
        </w:rPr>
        <w:t xml:space="preserve"> as he is (see fig. 6).</w:t>
      </w:r>
    </w:p>
    <w:p w:rsidR="00B36F47" w:rsidRDefault="00A16796"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“clue to his vulnerability” which defines his “Everyman nature” makes Harry relatable and likeable, though it keeps him </w:t>
      </w:r>
      <w:r w:rsidR="00D03A87">
        <w:rPr>
          <w:rFonts w:ascii="Times New Roman" w:hAnsi="Times New Roman" w:cs="Times New Roman"/>
          <w:sz w:val="24"/>
          <w:szCs w:val="24"/>
        </w:rPr>
        <w:t xml:space="preserve">from growing independently </w:t>
      </w:r>
      <w:r w:rsidR="00D03A87" w:rsidRPr="00CB1934">
        <w:rPr>
          <w:rFonts w:ascii="Times New Roman" w:hAnsi="Times New Roman" w:cs="Times New Roman"/>
          <w:sz w:val="24"/>
          <w:szCs w:val="24"/>
        </w:rPr>
        <w:t>(“Read th</w:t>
      </w:r>
      <w:r w:rsidR="00D03A87">
        <w:rPr>
          <w:rFonts w:ascii="Times New Roman" w:hAnsi="Times New Roman" w:cs="Times New Roman"/>
          <w:sz w:val="24"/>
          <w:szCs w:val="24"/>
        </w:rPr>
        <w:t xml:space="preserve">e FULL JK Rowling interview”; </w:t>
      </w:r>
      <w:proofErr w:type="spellStart"/>
      <w:r w:rsidR="00D03A87">
        <w:rPr>
          <w:rFonts w:ascii="Times New Roman" w:hAnsi="Times New Roman" w:cs="Times New Roman"/>
          <w:sz w:val="24"/>
          <w:szCs w:val="24"/>
        </w:rPr>
        <w:t>Nikolajeva</w:t>
      </w:r>
      <w:proofErr w:type="spellEnd"/>
      <w:r w:rsidR="00D03A87">
        <w:rPr>
          <w:rFonts w:ascii="Times New Roman" w:hAnsi="Times New Roman" w:cs="Times New Roman"/>
          <w:sz w:val="24"/>
          <w:szCs w:val="24"/>
        </w:rPr>
        <w:t xml:space="preserve"> 233). Throughout the series, Harry remains dependent on his parents for strength: he believes he sees his father saves him from </w:t>
      </w:r>
      <w:proofErr w:type="spellStart"/>
      <w:r w:rsidR="00D03A87">
        <w:rPr>
          <w:rFonts w:ascii="Times New Roman" w:hAnsi="Times New Roman" w:cs="Times New Roman"/>
          <w:sz w:val="24"/>
          <w:szCs w:val="24"/>
        </w:rPr>
        <w:t>Dementors</w:t>
      </w:r>
      <w:proofErr w:type="spellEnd"/>
      <w:r w:rsidR="00D03A87">
        <w:rPr>
          <w:rFonts w:ascii="Times New Roman" w:hAnsi="Times New Roman" w:cs="Times New Roman"/>
          <w:sz w:val="24"/>
          <w:szCs w:val="24"/>
        </w:rPr>
        <w:t xml:space="preserve"> in </w:t>
      </w:r>
      <w:r w:rsidR="00D03A87">
        <w:rPr>
          <w:rFonts w:ascii="Times New Roman" w:hAnsi="Times New Roman" w:cs="Times New Roman"/>
          <w:i/>
          <w:sz w:val="24"/>
          <w:szCs w:val="24"/>
        </w:rPr>
        <w:t>the Prisoner of Azkaban</w:t>
      </w:r>
      <w:r w:rsidR="00D03A87">
        <w:rPr>
          <w:rFonts w:ascii="Times New Roman" w:hAnsi="Times New Roman" w:cs="Times New Roman"/>
          <w:sz w:val="24"/>
          <w:szCs w:val="24"/>
        </w:rPr>
        <w:t xml:space="preserve">, and his parents’ ghosts direct him though his battle with in </w:t>
      </w:r>
      <w:r w:rsidR="00D03A87">
        <w:rPr>
          <w:rFonts w:ascii="Times New Roman" w:hAnsi="Times New Roman" w:cs="Times New Roman"/>
          <w:i/>
          <w:sz w:val="24"/>
          <w:szCs w:val="24"/>
        </w:rPr>
        <w:t>the Goblet of Fire</w:t>
      </w:r>
      <w:r w:rsidR="00F40B69">
        <w:rPr>
          <w:rFonts w:ascii="Times New Roman" w:hAnsi="Times New Roman" w:cs="Times New Roman"/>
          <w:sz w:val="24"/>
          <w:szCs w:val="24"/>
        </w:rPr>
        <w:t xml:space="preserve">, which is notably the only </w:t>
      </w:r>
      <w:commentRangeStart w:id="34"/>
      <w:r w:rsidR="00F40B69">
        <w:rPr>
          <w:rFonts w:ascii="Times New Roman" w:hAnsi="Times New Roman" w:cs="Times New Roman"/>
          <w:sz w:val="24"/>
          <w:szCs w:val="24"/>
        </w:rPr>
        <w:t xml:space="preserve">book cover where Harry’s glasses bear tape, he wears a smile, and is surrounded by his peers (fig. </w:t>
      </w:r>
      <w:commentRangeEnd w:id="34"/>
      <w:r w:rsidR="00F40B69">
        <w:rPr>
          <w:rStyle w:val="CommentReference"/>
        </w:rPr>
        <w:commentReference w:id="34"/>
      </w:r>
      <w:r w:rsidR="00F40B69">
        <w:rPr>
          <w:rFonts w:ascii="Times New Roman" w:hAnsi="Times New Roman" w:cs="Times New Roman"/>
          <w:sz w:val="24"/>
          <w:szCs w:val="24"/>
        </w:rPr>
        <w:t>7)</w:t>
      </w:r>
      <w:r w:rsidR="00D03A87">
        <w:rPr>
          <w:rFonts w:ascii="Times New Roman" w:hAnsi="Times New Roman" w:cs="Times New Roman"/>
          <w:sz w:val="24"/>
          <w:szCs w:val="24"/>
        </w:rPr>
        <w:t>. It is only after beginning to shed this child-like reliance on his parents’ instruction that Harry grows in the most literal sense, having the “slightly unhealthy look of someone who has grown a lot in a short space of time</w:t>
      </w:r>
      <w:commentRangeStart w:id="35"/>
      <w:r w:rsidR="00D03A87">
        <w:rPr>
          <w:rFonts w:ascii="Times New Roman" w:hAnsi="Times New Roman" w:cs="Times New Roman"/>
          <w:sz w:val="24"/>
          <w:szCs w:val="24"/>
        </w:rPr>
        <w:t xml:space="preserve">” () in </w:t>
      </w:r>
      <w:r w:rsidR="00D03A87">
        <w:rPr>
          <w:rFonts w:ascii="Times New Roman" w:hAnsi="Times New Roman" w:cs="Times New Roman"/>
          <w:i/>
          <w:sz w:val="24"/>
          <w:szCs w:val="24"/>
        </w:rPr>
        <w:t>Order of the Phoenix</w:t>
      </w:r>
      <w:r w:rsidR="00D03A87">
        <w:rPr>
          <w:rFonts w:ascii="Times New Roman" w:hAnsi="Times New Roman" w:cs="Times New Roman"/>
          <w:sz w:val="24"/>
          <w:szCs w:val="24"/>
        </w:rPr>
        <w:t xml:space="preserve">, and having “‘grown about a foot over the summer’” () </w:t>
      </w:r>
      <w:commentRangeEnd w:id="35"/>
      <w:r w:rsidR="002C3066">
        <w:rPr>
          <w:rStyle w:val="CommentReference"/>
        </w:rPr>
        <w:commentReference w:id="35"/>
      </w:r>
      <w:r w:rsidR="00D03A87">
        <w:rPr>
          <w:rFonts w:ascii="Times New Roman" w:hAnsi="Times New Roman" w:cs="Times New Roman"/>
          <w:sz w:val="24"/>
          <w:szCs w:val="24"/>
        </w:rPr>
        <w:t xml:space="preserve">by </w:t>
      </w:r>
      <w:r w:rsidR="00D03A87">
        <w:rPr>
          <w:rFonts w:ascii="Times New Roman" w:hAnsi="Times New Roman" w:cs="Times New Roman"/>
          <w:i/>
          <w:sz w:val="24"/>
          <w:szCs w:val="24"/>
        </w:rPr>
        <w:t>the Half-blood Prince</w:t>
      </w:r>
      <w:r w:rsidR="002C3066">
        <w:rPr>
          <w:rFonts w:ascii="Times New Roman" w:hAnsi="Times New Roman" w:cs="Times New Roman"/>
          <w:sz w:val="24"/>
          <w:szCs w:val="24"/>
        </w:rPr>
        <w:t xml:space="preserve">. Between these two years Harry has been alienated by his peers and taken lessons from Professor Snape in </w:t>
      </w:r>
      <w:proofErr w:type="spellStart"/>
      <w:r w:rsidR="002C3066">
        <w:rPr>
          <w:rFonts w:ascii="Times New Roman" w:hAnsi="Times New Roman" w:cs="Times New Roman"/>
          <w:sz w:val="24"/>
          <w:szCs w:val="24"/>
        </w:rPr>
        <w:t>Occlumency</w:t>
      </w:r>
      <w:proofErr w:type="spellEnd"/>
      <w:r w:rsidR="002C3066">
        <w:rPr>
          <w:rFonts w:ascii="Times New Roman" w:hAnsi="Times New Roman" w:cs="Times New Roman"/>
          <w:sz w:val="24"/>
          <w:szCs w:val="24"/>
        </w:rPr>
        <w:t>, the study of closing one’s mind from outside forces, both of which have allowed him to begin forming an independent sense of self.</w:t>
      </w:r>
    </w:p>
    <w:p w:rsidR="00E630E1" w:rsidRDefault="002C3066"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t xml:space="preserve">One </w:t>
      </w:r>
      <w:r w:rsidR="00F40B69">
        <w:rPr>
          <w:rFonts w:ascii="Times New Roman" w:hAnsi="Times New Roman" w:cs="Times New Roman"/>
          <w:sz w:val="24"/>
          <w:szCs w:val="24"/>
        </w:rPr>
        <w:t>particular lesson with Snape le</w:t>
      </w:r>
      <w:r>
        <w:rPr>
          <w:rFonts w:ascii="Times New Roman" w:hAnsi="Times New Roman" w:cs="Times New Roman"/>
          <w:sz w:val="24"/>
          <w:szCs w:val="24"/>
        </w:rPr>
        <w:t>d Harry’s eyes to be opened to a side of his parent</w:t>
      </w:r>
      <w:r w:rsidR="00F40B69">
        <w:rPr>
          <w:rFonts w:ascii="Times New Roman" w:hAnsi="Times New Roman" w:cs="Times New Roman"/>
          <w:sz w:val="24"/>
          <w:szCs w:val="24"/>
        </w:rPr>
        <w:t xml:space="preserve">s </w:t>
      </w:r>
      <w:r w:rsidR="0003131C">
        <w:rPr>
          <w:rFonts w:ascii="Times New Roman" w:hAnsi="Times New Roman" w:cs="Times New Roman"/>
          <w:sz w:val="24"/>
          <w:szCs w:val="24"/>
        </w:rPr>
        <w:t xml:space="preserve">he had never seen before. </w:t>
      </w:r>
      <w:r w:rsidR="00AE7829">
        <w:rPr>
          <w:rFonts w:ascii="Times New Roman" w:hAnsi="Times New Roman" w:cs="Times New Roman"/>
          <w:sz w:val="24"/>
          <w:szCs w:val="24"/>
        </w:rPr>
        <w:t xml:space="preserve">Through Snape’s eyes, Harry sees his father as a bully his mother wants </w:t>
      </w:r>
      <w:r w:rsidR="00AE7829">
        <w:rPr>
          <w:rFonts w:ascii="Times New Roman" w:hAnsi="Times New Roman" w:cs="Times New Roman"/>
          <w:sz w:val="24"/>
          <w:szCs w:val="24"/>
        </w:rPr>
        <w:lastRenderedPageBreak/>
        <w:t>nothing to do with, though James Potter is a boy Harry’s own age in the memory, Harry no longer wants to see the resemblance between them. This is notably the only time James is described when his glasses are not mentioned. After Snape pulls Harry from his memory he fumes, “‘Amusing man, your father, wasn’t he?’…shaking Harry so hard his glasses slipped down his nose” (</w:t>
      </w:r>
      <w:r w:rsidR="00AE7829">
        <w:rPr>
          <w:rFonts w:ascii="Times New Roman" w:hAnsi="Times New Roman" w:cs="Times New Roman"/>
          <w:i/>
          <w:sz w:val="24"/>
          <w:szCs w:val="24"/>
        </w:rPr>
        <w:t>Order of the Phoenix</w:t>
      </w:r>
      <w:r w:rsidR="00AE7829">
        <w:rPr>
          <w:rFonts w:ascii="Times New Roman" w:hAnsi="Times New Roman" w:cs="Times New Roman"/>
          <w:sz w:val="24"/>
          <w:szCs w:val="24"/>
        </w:rPr>
        <w:t xml:space="preserve"> 649). Harry finds himself identifying with Snape as he “knew exactly how Shape felt as his father had taunted him</w:t>
      </w:r>
      <w:r w:rsidR="00E7690F">
        <w:rPr>
          <w:rFonts w:ascii="Times New Roman" w:hAnsi="Times New Roman" w:cs="Times New Roman"/>
          <w:sz w:val="24"/>
          <w:szCs w:val="24"/>
        </w:rPr>
        <w:t xml:space="preserve">,” </w:t>
      </w:r>
      <w:r w:rsidR="00A064B6">
        <w:rPr>
          <w:rFonts w:ascii="Times New Roman" w:hAnsi="Times New Roman" w:cs="Times New Roman"/>
          <w:sz w:val="24"/>
          <w:szCs w:val="24"/>
        </w:rPr>
        <w:t>resulting in his father to fall from grace</w:t>
      </w:r>
      <w:r w:rsidR="00E7690F">
        <w:rPr>
          <w:rFonts w:ascii="Times New Roman" w:hAnsi="Times New Roman" w:cs="Times New Roman"/>
          <w:sz w:val="24"/>
          <w:szCs w:val="24"/>
        </w:rPr>
        <w:t xml:space="preserve"> </w:t>
      </w:r>
      <w:r w:rsidR="00A064B6">
        <w:rPr>
          <w:rFonts w:ascii="Times New Roman" w:hAnsi="Times New Roman" w:cs="Times New Roman"/>
          <w:sz w:val="24"/>
          <w:szCs w:val="24"/>
        </w:rPr>
        <w:t xml:space="preserve">represented </w:t>
      </w:r>
      <w:r w:rsidR="00E7690F">
        <w:rPr>
          <w:rFonts w:ascii="Times New Roman" w:hAnsi="Times New Roman" w:cs="Times New Roman"/>
          <w:sz w:val="24"/>
          <w:szCs w:val="24"/>
        </w:rPr>
        <w:t xml:space="preserve">as </w:t>
      </w:r>
      <w:r w:rsidR="00A064B6">
        <w:rPr>
          <w:rFonts w:ascii="Times New Roman" w:hAnsi="Times New Roman" w:cs="Times New Roman"/>
          <w:sz w:val="24"/>
          <w:szCs w:val="24"/>
        </w:rPr>
        <w:t>Harry’s</w:t>
      </w:r>
      <w:r w:rsidR="00E7690F">
        <w:rPr>
          <w:rFonts w:ascii="Times New Roman" w:hAnsi="Times New Roman" w:cs="Times New Roman"/>
          <w:sz w:val="24"/>
          <w:szCs w:val="24"/>
        </w:rPr>
        <w:t xml:space="preserve"> “glasses slipped down his nose” (</w:t>
      </w:r>
      <w:r w:rsidR="00E7690F">
        <w:rPr>
          <w:rFonts w:ascii="Times New Roman" w:hAnsi="Times New Roman" w:cs="Times New Roman"/>
          <w:i/>
          <w:sz w:val="24"/>
          <w:szCs w:val="24"/>
        </w:rPr>
        <w:t>Order of the Phoenix</w:t>
      </w:r>
      <w:r w:rsidR="00E7690F">
        <w:rPr>
          <w:rFonts w:ascii="Times New Roman" w:hAnsi="Times New Roman" w:cs="Times New Roman"/>
          <w:sz w:val="24"/>
          <w:szCs w:val="24"/>
        </w:rPr>
        <w:t xml:space="preserve"> 650; 649). Harry is still reliant upon his sight, however, as it is only after what he had “just seen” that he believes that “his father had been every bit as arrogant as Snape had always told him” (</w:t>
      </w:r>
      <w:r w:rsidR="00E7690F">
        <w:rPr>
          <w:rFonts w:ascii="Times New Roman" w:hAnsi="Times New Roman" w:cs="Times New Roman"/>
          <w:i/>
          <w:sz w:val="24"/>
          <w:szCs w:val="24"/>
        </w:rPr>
        <w:t>Order of the Phoenix</w:t>
      </w:r>
      <w:r w:rsidR="00E7690F">
        <w:rPr>
          <w:rFonts w:ascii="Times New Roman" w:hAnsi="Times New Roman" w:cs="Times New Roman"/>
          <w:sz w:val="24"/>
          <w:szCs w:val="24"/>
        </w:rPr>
        <w:t xml:space="preserve"> 650). </w:t>
      </w:r>
    </w:p>
    <w:p w:rsidR="00234DE9" w:rsidRDefault="00234DE9"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r>
      <w:r w:rsidR="00151A9F">
        <w:rPr>
          <w:rFonts w:ascii="Times New Roman" w:hAnsi="Times New Roman" w:cs="Times New Roman"/>
          <w:sz w:val="24"/>
          <w:szCs w:val="24"/>
        </w:rPr>
        <w:t xml:space="preserve">Though Harry sometimes chooses to ignore the truth, others have also been kept him in the dark. Much like the </w:t>
      </w:r>
      <w:proofErr w:type="spellStart"/>
      <w:r w:rsidR="00151A9F">
        <w:rPr>
          <w:rFonts w:ascii="Times New Roman" w:hAnsi="Times New Roman" w:cs="Times New Roman"/>
          <w:sz w:val="24"/>
          <w:szCs w:val="24"/>
        </w:rPr>
        <w:t>Dursley’s</w:t>
      </w:r>
      <w:proofErr w:type="spellEnd"/>
      <w:r w:rsidR="00151A9F">
        <w:rPr>
          <w:rFonts w:ascii="Times New Roman" w:hAnsi="Times New Roman" w:cs="Times New Roman"/>
          <w:sz w:val="24"/>
          <w:szCs w:val="24"/>
        </w:rPr>
        <w:t xml:space="preserve"> who try to stunt his understanding by keeping him in a cupboard under the starts, Dumbledore keeps sheltered from his true destiny. As the archetypal mentor, </w:t>
      </w:r>
      <w:commentRangeStart w:id="36"/>
      <w:r w:rsidR="00151A9F">
        <w:rPr>
          <w:rFonts w:ascii="Times New Roman" w:hAnsi="Times New Roman" w:cs="Times New Roman"/>
          <w:sz w:val="24"/>
          <w:szCs w:val="24"/>
        </w:rPr>
        <w:t>Dumbledore “surve</w:t>
      </w:r>
      <w:commentRangeEnd w:id="36"/>
      <w:r w:rsidR="00151A9F">
        <w:rPr>
          <w:rStyle w:val="CommentReference"/>
        </w:rPr>
        <w:commentReference w:id="36"/>
      </w:r>
      <w:r w:rsidR="00151A9F">
        <w:rPr>
          <w:rFonts w:ascii="Times New Roman" w:hAnsi="Times New Roman" w:cs="Times New Roman"/>
          <w:sz w:val="24"/>
          <w:szCs w:val="24"/>
        </w:rPr>
        <w:t xml:space="preserve">yed Harry though his half-moon” before revealing the prophecy which dictates that he and Voldemort must kill each another, </w:t>
      </w:r>
      <w:commentRangeStart w:id="37"/>
      <w:r w:rsidR="00151A9F">
        <w:rPr>
          <w:rFonts w:ascii="Times New Roman" w:hAnsi="Times New Roman" w:cs="Times New Roman"/>
          <w:sz w:val="24"/>
          <w:szCs w:val="24"/>
        </w:rPr>
        <w:t xml:space="preserve">though this is still only “half” of the truth Dumbledore has to shed light on </w:t>
      </w:r>
      <w:commentRangeStart w:id="38"/>
      <w:r w:rsidR="00151A9F">
        <w:rPr>
          <w:rFonts w:ascii="Times New Roman" w:hAnsi="Times New Roman" w:cs="Times New Roman"/>
          <w:sz w:val="24"/>
          <w:szCs w:val="24"/>
        </w:rPr>
        <w:t>(</w:t>
      </w:r>
      <w:r w:rsidR="00151A9F">
        <w:rPr>
          <w:rFonts w:ascii="Times New Roman" w:hAnsi="Times New Roman" w:cs="Times New Roman"/>
          <w:i/>
          <w:sz w:val="24"/>
          <w:szCs w:val="24"/>
        </w:rPr>
        <w:t>Order of the Phoenix</w:t>
      </w:r>
      <w:r w:rsidR="00151A9F">
        <w:rPr>
          <w:rFonts w:ascii="Times New Roman" w:hAnsi="Times New Roman" w:cs="Times New Roman"/>
          <w:sz w:val="24"/>
          <w:szCs w:val="24"/>
        </w:rPr>
        <w:t>)</w:t>
      </w:r>
      <w:commentRangeEnd w:id="38"/>
      <w:r w:rsidR="00151A9F">
        <w:rPr>
          <w:rStyle w:val="CommentReference"/>
        </w:rPr>
        <w:commentReference w:id="38"/>
      </w:r>
      <w:r w:rsidR="00151A9F">
        <w:rPr>
          <w:rFonts w:ascii="Times New Roman" w:hAnsi="Times New Roman" w:cs="Times New Roman"/>
          <w:sz w:val="24"/>
          <w:szCs w:val="24"/>
        </w:rPr>
        <w:t>.</w:t>
      </w:r>
      <w:commentRangeEnd w:id="37"/>
      <w:r w:rsidR="00151A9F">
        <w:rPr>
          <w:rStyle w:val="CommentReference"/>
        </w:rPr>
        <w:commentReference w:id="37"/>
      </w:r>
      <w:r w:rsidR="00151A9F">
        <w:rPr>
          <w:rFonts w:ascii="Times New Roman" w:hAnsi="Times New Roman" w:cs="Times New Roman"/>
          <w:sz w:val="24"/>
          <w:szCs w:val="24"/>
        </w:rPr>
        <w:t xml:space="preserve"> </w:t>
      </w:r>
      <w:proofErr w:type="gramStart"/>
      <w:r w:rsidR="00151A9F">
        <w:rPr>
          <w:rFonts w:ascii="Times New Roman" w:hAnsi="Times New Roman" w:cs="Times New Roman"/>
          <w:sz w:val="24"/>
          <w:szCs w:val="24"/>
        </w:rPr>
        <w:t>As Snape dies, he asks Harry to look at him so he can see Lily’s eyes</w:t>
      </w:r>
      <w:r w:rsidR="00CD1859">
        <w:rPr>
          <w:rFonts w:ascii="Times New Roman" w:hAnsi="Times New Roman" w:cs="Times New Roman"/>
          <w:sz w:val="24"/>
          <w:szCs w:val="24"/>
        </w:rPr>
        <w:t xml:space="preserve"> one last time</w:t>
      </w:r>
      <w:r w:rsidR="00151A9F">
        <w:rPr>
          <w:rFonts w:ascii="Times New Roman" w:hAnsi="Times New Roman" w:cs="Times New Roman"/>
          <w:sz w:val="24"/>
          <w:szCs w:val="24"/>
        </w:rPr>
        <w:t xml:space="preserve">, and “the green eyes found the black” </w:t>
      </w:r>
      <w:r w:rsidR="00CD1859">
        <w:rPr>
          <w:rFonts w:ascii="Times New Roman" w:hAnsi="Times New Roman" w:cs="Times New Roman"/>
          <w:sz w:val="24"/>
          <w:szCs w:val="24"/>
        </w:rPr>
        <w:t>(</w:t>
      </w:r>
      <w:r w:rsidR="00CD1859">
        <w:rPr>
          <w:rFonts w:ascii="Times New Roman" w:hAnsi="Times New Roman" w:cs="Times New Roman"/>
          <w:i/>
          <w:sz w:val="24"/>
          <w:szCs w:val="24"/>
        </w:rPr>
        <w:t>Deathly Hallows</w:t>
      </w:r>
      <w:r w:rsidR="00CD1859">
        <w:rPr>
          <w:rFonts w:ascii="Times New Roman" w:hAnsi="Times New Roman" w:cs="Times New Roman"/>
          <w:sz w:val="24"/>
          <w:szCs w:val="24"/>
        </w:rPr>
        <w:t xml:space="preserve"> 658).</w:t>
      </w:r>
      <w:proofErr w:type="gramEnd"/>
      <w:r w:rsidR="00CD1859">
        <w:rPr>
          <w:rFonts w:ascii="Times New Roman" w:hAnsi="Times New Roman" w:cs="Times New Roman"/>
          <w:sz w:val="24"/>
          <w:szCs w:val="24"/>
        </w:rPr>
        <w:t xml:space="preserve"> He leaves Harry with memories that illuminate the whole truth—that Harry’s life was not meant to be his own. Having grown into </w:t>
      </w:r>
      <w:proofErr w:type="gramStart"/>
      <w:r w:rsidR="00CD1859">
        <w:rPr>
          <w:rFonts w:ascii="Times New Roman" w:hAnsi="Times New Roman" w:cs="Times New Roman"/>
          <w:sz w:val="24"/>
          <w:szCs w:val="24"/>
        </w:rPr>
        <w:t>himself</w:t>
      </w:r>
      <w:proofErr w:type="gramEnd"/>
      <w:r w:rsidR="00CD1859">
        <w:rPr>
          <w:rFonts w:ascii="Times New Roman" w:hAnsi="Times New Roman" w:cs="Times New Roman"/>
          <w:sz w:val="24"/>
          <w:szCs w:val="24"/>
        </w:rPr>
        <w:t xml:space="preserve"> more and more as each of his parents, both literal and figurative, dies, Harry now recognizes that he was never meant to see beyond his glasses, outside the parameters that</w:t>
      </w:r>
      <w:r w:rsidR="00D910EA">
        <w:rPr>
          <w:rFonts w:ascii="Times New Roman" w:hAnsi="Times New Roman" w:cs="Times New Roman"/>
          <w:sz w:val="24"/>
          <w:szCs w:val="24"/>
        </w:rPr>
        <w:t xml:space="preserve"> the adults in his life</w:t>
      </w:r>
      <w:r w:rsidR="00CD1859">
        <w:rPr>
          <w:rFonts w:ascii="Times New Roman" w:hAnsi="Times New Roman" w:cs="Times New Roman"/>
          <w:sz w:val="24"/>
          <w:szCs w:val="24"/>
        </w:rPr>
        <w:t xml:space="preserve"> set for him. </w:t>
      </w:r>
    </w:p>
    <w:p w:rsidR="00D910EA" w:rsidRPr="00D910EA" w:rsidRDefault="00D910EA"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t xml:space="preserve">Even in death, they support Harry, while sending him to his own death on their terms. Marching to his doom, Harry realizes that the snitch, a symbol of his success and sight, left to </w:t>
      </w:r>
      <w:r>
        <w:rPr>
          <w:rFonts w:ascii="Times New Roman" w:hAnsi="Times New Roman" w:cs="Times New Roman"/>
          <w:sz w:val="24"/>
          <w:szCs w:val="24"/>
        </w:rPr>
        <w:lastRenderedPageBreak/>
        <w:t>him by Dumbledore, contains the Resurrection Stone. Harry “close[s] his eyes” and uses the stone, relying on his sense of sound to verify that it worked before “he opened his eyes and looked around” (</w:t>
      </w:r>
      <w:r>
        <w:rPr>
          <w:rFonts w:ascii="Times New Roman" w:hAnsi="Times New Roman" w:cs="Times New Roman"/>
          <w:i/>
          <w:sz w:val="24"/>
          <w:szCs w:val="24"/>
        </w:rPr>
        <w:t>Deathly Hallows</w:t>
      </w:r>
      <w:r>
        <w:rPr>
          <w:rFonts w:ascii="Times New Roman" w:hAnsi="Times New Roman" w:cs="Times New Roman"/>
          <w:sz w:val="24"/>
          <w:szCs w:val="24"/>
        </w:rPr>
        <w:t xml:space="preserve"> 698). Harry is now fully aware how limited his sight and control are, as he knows that “he was not really fetching them: They were fetching him” (</w:t>
      </w:r>
      <w:r>
        <w:rPr>
          <w:rFonts w:ascii="Times New Roman" w:hAnsi="Times New Roman" w:cs="Times New Roman"/>
          <w:i/>
          <w:sz w:val="24"/>
          <w:szCs w:val="24"/>
        </w:rPr>
        <w:t>Deathly Hallows</w:t>
      </w:r>
      <w:r>
        <w:rPr>
          <w:rFonts w:ascii="Times New Roman" w:hAnsi="Times New Roman" w:cs="Times New Roman"/>
          <w:sz w:val="24"/>
          <w:szCs w:val="24"/>
        </w:rPr>
        <w:t xml:space="preserve"> 698). One last time, Harry sees his parents: James, “his glasses [] a little lopsided” and Lily, whose “green eyes, so like his, searched his face hungrily, as though she would never be able to look at him enough” (</w:t>
      </w:r>
      <w:r>
        <w:rPr>
          <w:rFonts w:ascii="Times New Roman" w:hAnsi="Times New Roman" w:cs="Times New Roman"/>
          <w:i/>
          <w:sz w:val="24"/>
          <w:szCs w:val="24"/>
        </w:rPr>
        <w:t xml:space="preserve">Deathly Hallows </w:t>
      </w:r>
      <w:r>
        <w:rPr>
          <w:rFonts w:ascii="Times New Roman" w:hAnsi="Times New Roman" w:cs="Times New Roman"/>
          <w:sz w:val="24"/>
          <w:szCs w:val="24"/>
        </w:rPr>
        <w:t>699). Harry would like to “stand and look at her forever, and that would be enough” (</w:t>
      </w:r>
      <w:r>
        <w:rPr>
          <w:rFonts w:ascii="Times New Roman" w:hAnsi="Times New Roman" w:cs="Times New Roman"/>
          <w:i/>
          <w:sz w:val="24"/>
          <w:szCs w:val="24"/>
        </w:rPr>
        <w:t xml:space="preserve">Deathly Hallows </w:t>
      </w:r>
      <w:r>
        <w:rPr>
          <w:rFonts w:ascii="Times New Roman" w:hAnsi="Times New Roman" w:cs="Times New Roman"/>
          <w:sz w:val="24"/>
          <w:szCs w:val="24"/>
        </w:rPr>
        <w:t xml:space="preserve">699). And while it might have been enough for Harry, it is not enough for his keepers. </w:t>
      </w:r>
      <w:r w:rsidR="0021600D">
        <w:rPr>
          <w:rFonts w:ascii="Times New Roman" w:hAnsi="Times New Roman" w:cs="Times New Roman"/>
          <w:sz w:val="24"/>
          <w:szCs w:val="24"/>
        </w:rPr>
        <w:t>They urge him onward, and entertain his last “childish question”: “</w:t>
      </w:r>
      <w:proofErr w:type="gramStart"/>
      <w:r w:rsidR="0021600D">
        <w:rPr>
          <w:rFonts w:ascii="Times New Roman" w:hAnsi="Times New Roman" w:cs="Times New Roman"/>
          <w:sz w:val="24"/>
          <w:szCs w:val="24"/>
        </w:rPr>
        <w:t>‘Does</w:t>
      </w:r>
      <w:proofErr w:type="gramEnd"/>
      <w:r w:rsidR="0021600D">
        <w:rPr>
          <w:rFonts w:ascii="Times New Roman" w:hAnsi="Times New Roman" w:cs="Times New Roman"/>
          <w:sz w:val="24"/>
          <w:szCs w:val="24"/>
        </w:rPr>
        <w:t xml:space="preserve"> it hurt?’” ((</w:t>
      </w:r>
      <w:r w:rsidR="0021600D">
        <w:rPr>
          <w:rFonts w:ascii="Times New Roman" w:hAnsi="Times New Roman" w:cs="Times New Roman"/>
          <w:i/>
          <w:sz w:val="24"/>
          <w:szCs w:val="24"/>
        </w:rPr>
        <w:t xml:space="preserve">Deathly Hallows </w:t>
      </w:r>
      <w:r w:rsidR="0021600D">
        <w:rPr>
          <w:rFonts w:ascii="Times New Roman" w:hAnsi="Times New Roman" w:cs="Times New Roman"/>
          <w:sz w:val="24"/>
          <w:szCs w:val="24"/>
        </w:rPr>
        <w:t>699).</w:t>
      </w:r>
    </w:p>
    <w:p w:rsidR="00BE5F61" w:rsidRDefault="00BE5F61"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r>
      <w:r w:rsidR="0021600D">
        <w:rPr>
          <w:rFonts w:ascii="Times New Roman" w:hAnsi="Times New Roman" w:cs="Times New Roman"/>
          <w:sz w:val="24"/>
          <w:szCs w:val="24"/>
        </w:rPr>
        <w:t xml:space="preserve">With James, Sirius, </w:t>
      </w:r>
      <w:proofErr w:type="spellStart"/>
      <w:r w:rsidR="0021600D">
        <w:rPr>
          <w:rFonts w:ascii="Times New Roman" w:hAnsi="Times New Roman" w:cs="Times New Roman"/>
          <w:sz w:val="24"/>
          <w:szCs w:val="24"/>
        </w:rPr>
        <w:t>Lupin</w:t>
      </w:r>
      <w:proofErr w:type="spellEnd"/>
      <w:r w:rsidR="0021600D">
        <w:rPr>
          <w:rFonts w:ascii="Times New Roman" w:hAnsi="Times New Roman" w:cs="Times New Roman"/>
          <w:sz w:val="24"/>
          <w:szCs w:val="24"/>
        </w:rPr>
        <w:t>, and Lily as “his courage” (</w:t>
      </w:r>
      <w:r w:rsidR="0021600D">
        <w:rPr>
          <w:rFonts w:ascii="Times New Roman" w:hAnsi="Times New Roman" w:cs="Times New Roman"/>
          <w:i/>
          <w:sz w:val="24"/>
          <w:szCs w:val="24"/>
        </w:rPr>
        <w:t xml:space="preserve">Deathly Hallows </w:t>
      </w:r>
      <w:r w:rsidR="0021600D">
        <w:rPr>
          <w:rFonts w:ascii="Times New Roman" w:hAnsi="Times New Roman" w:cs="Times New Roman"/>
          <w:sz w:val="24"/>
          <w:szCs w:val="24"/>
        </w:rPr>
        <w:t>700), Harry advances, but feels the loss of control that has always been there, though he never saw it before. “His body and mind felt oddly disconnected now…as if he were passenger, not driver, in the body he was about to leave” (</w:t>
      </w:r>
      <w:r w:rsidR="0021600D">
        <w:rPr>
          <w:rFonts w:ascii="Times New Roman" w:hAnsi="Times New Roman" w:cs="Times New Roman"/>
          <w:i/>
          <w:sz w:val="24"/>
          <w:szCs w:val="24"/>
        </w:rPr>
        <w:t xml:space="preserve">Deathly Hallows </w:t>
      </w:r>
      <w:r w:rsidR="0021600D">
        <w:rPr>
          <w:rFonts w:ascii="Times New Roman" w:hAnsi="Times New Roman" w:cs="Times New Roman"/>
          <w:sz w:val="24"/>
          <w:szCs w:val="24"/>
        </w:rPr>
        <w:t xml:space="preserve">701-2). As he reaches Voldemort, Harry pulls off the Invisibility Cloak and The Resurrection Stone slips from his fingers and “out of the corner of his eyes he saw his parents, Sirius, and </w:t>
      </w:r>
      <w:proofErr w:type="spellStart"/>
      <w:r w:rsidR="0021600D">
        <w:rPr>
          <w:rFonts w:ascii="Times New Roman" w:hAnsi="Times New Roman" w:cs="Times New Roman"/>
          <w:sz w:val="24"/>
          <w:szCs w:val="24"/>
        </w:rPr>
        <w:t>Lupin</w:t>
      </w:r>
      <w:proofErr w:type="spellEnd"/>
      <w:r w:rsidR="0021600D">
        <w:rPr>
          <w:rFonts w:ascii="Times New Roman" w:hAnsi="Times New Roman" w:cs="Times New Roman"/>
          <w:sz w:val="24"/>
          <w:szCs w:val="24"/>
        </w:rPr>
        <w:t xml:space="preserve"> vanish” (</w:t>
      </w:r>
      <w:r w:rsidR="0021600D">
        <w:rPr>
          <w:rFonts w:ascii="Times New Roman" w:hAnsi="Times New Roman" w:cs="Times New Roman"/>
          <w:i/>
          <w:sz w:val="24"/>
          <w:szCs w:val="24"/>
        </w:rPr>
        <w:t xml:space="preserve">Deathly Hallows </w:t>
      </w:r>
      <w:r w:rsidR="0021600D">
        <w:rPr>
          <w:rFonts w:ascii="Times New Roman" w:hAnsi="Times New Roman" w:cs="Times New Roman"/>
          <w:sz w:val="24"/>
          <w:szCs w:val="24"/>
        </w:rPr>
        <w:t>703). This final act allows Harry to truly be visible as his own man for the first time, as the Cloak was his inheritance from his father, and the adults are seen merely “out of the corner of his eyes” (</w:t>
      </w:r>
      <w:r w:rsidR="0021600D">
        <w:rPr>
          <w:rFonts w:ascii="Times New Roman" w:hAnsi="Times New Roman" w:cs="Times New Roman"/>
          <w:i/>
          <w:sz w:val="24"/>
          <w:szCs w:val="24"/>
        </w:rPr>
        <w:t xml:space="preserve">Deathly Hallows </w:t>
      </w:r>
      <w:r w:rsidR="0021600D">
        <w:rPr>
          <w:rFonts w:ascii="Times New Roman" w:hAnsi="Times New Roman" w:cs="Times New Roman"/>
          <w:sz w:val="24"/>
          <w:szCs w:val="24"/>
        </w:rPr>
        <w:t>703). For once Harry alone stands in focus. Now it is Voldemort who looks “like a curious child” as Harry “looked back into the red eyes,” and as Voldemort casts the killing curse, Harry hears and feels nothing, only “saw the mouth move and a flash of green light” (</w:t>
      </w:r>
      <w:r w:rsidR="0021600D">
        <w:rPr>
          <w:rFonts w:ascii="Times New Roman" w:hAnsi="Times New Roman" w:cs="Times New Roman"/>
          <w:i/>
          <w:sz w:val="24"/>
          <w:szCs w:val="24"/>
        </w:rPr>
        <w:t xml:space="preserve">Deathly Hallows </w:t>
      </w:r>
      <w:r w:rsidR="0021600D">
        <w:rPr>
          <w:rFonts w:ascii="Times New Roman" w:hAnsi="Times New Roman" w:cs="Times New Roman"/>
          <w:sz w:val="24"/>
          <w:szCs w:val="24"/>
        </w:rPr>
        <w:t>704).</w:t>
      </w:r>
    </w:p>
    <w:p w:rsidR="002C3066" w:rsidRDefault="0021600D"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r>
      <w:r w:rsidR="0009272B">
        <w:rPr>
          <w:rFonts w:ascii="Times New Roman" w:hAnsi="Times New Roman" w:cs="Times New Roman"/>
          <w:sz w:val="24"/>
          <w:szCs w:val="24"/>
        </w:rPr>
        <w:t>After death, Harry finds himself in Kings Cross Station-</w:t>
      </w:r>
      <w:proofErr w:type="spellStart"/>
      <w:r w:rsidR="0009272B">
        <w:rPr>
          <w:rFonts w:ascii="Times New Roman" w:hAnsi="Times New Roman" w:cs="Times New Roman"/>
          <w:sz w:val="24"/>
          <w:szCs w:val="24"/>
        </w:rPr>
        <w:t>esque</w:t>
      </w:r>
      <w:proofErr w:type="spellEnd"/>
      <w:r w:rsidR="0009272B">
        <w:rPr>
          <w:rFonts w:ascii="Times New Roman" w:hAnsi="Times New Roman" w:cs="Times New Roman"/>
          <w:sz w:val="24"/>
          <w:szCs w:val="24"/>
        </w:rPr>
        <w:t xml:space="preserve"> Purgatory, but “</w:t>
      </w:r>
      <w:proofErr w:type="gramStart"/>
      <w:r w:rsidR="0009272B">
        <w:rPr>
          <w:rFonts w:ascii="Times New Roman" w:hAnsi="Times New Roman" w:cs="Times New Roman"/>
          <w:sz w:val="24"/>
          <w:szCs w:val="24"/>
        </w:rPr>
        <w:t>he</w:t>
      </w:r>
      <w:proofErr w:type="gramEnd"/>
      <w:r w:rsidR="0009272B">
        <w:rPr>
          <w:rFonts w:ascii="Times New Roman" w:hAnsi="Times New Roman" w:cs="Times New Roman"/>
          <w:sz w:val="24"/>
          <w:szCs w:val="24"/>
        </w:rPr>
        <w:t xml:space="preserve"> [</w:t>
      </w:r>
      <w:proofErr w:type="spellStart"/>
      <w:r w:rsidR="0009272B">
        <w:rPr>
          <w:rFonts w:ascii="Times New Roman" w:hAnsi="Times New Roman" w:cs="Times New Roman"/>
          <w:sz w:val="24"/>
          <w:szCs w:val="24"/>
        </w:rPr>
        <w:t>i</w:t>
      </w:r>
      <w:proofErr w:type="spellEnd"/>
      <w:r w:rsidR="0009272B">
        <w:rPr>
          <w:rFonts w:ascii="Times New Roman" w:hAnsi="Times New Roman" w:cs="Times New Roman"/>
          <w:sz w:val="24"/>
          <w:szCs w:val="24"/>
        </w:rPr>
        <w:t xml:space="preserve">]s not </w:t>
      </w:r>
      <w:r w:rsidR="0009272B">
        <w:rPr>
          <w:rFonts w:ascii="Times New Roman" w:hAnsi="Times New Roman" w:cs="Times New Roman"/>
          <w:sz w:val="24"/>
          <w:szCs w:val="24"/>
        </w:rPr>
        <w:lastRenderedPageBreak/>
        <w:t>wearing glasses anymore” (</w:t>
      </w:r>
      <w:r w:rsidR="0009272B">
        <w:rPr>
          <w:rFonts w:ascii="Times New Roman" w:hAnsi="Times New Roman" w:cs="Times New Roman"/>
          <w:i/>
          <w:sz w:val="24"/>
          <w:szCs w:val="24"/>
        </w:rPr>
        <w:t xml:space="preserve">Deathly Hallows </w:t>
      </w:r>
      <w:r w:rsidR="0009272B">
        <w:rPr>
          <w:rFonts w:ascii="Times New Roman" w:hAnsi="Times New Roman" w:cs="Times New Roman"/>
          <w:sz w:val="24"/>
          <w:szCs w:val="24"/>
        </w:rPr>
        <w:t xml:space="preserve">706). Now Voldemort is the deformed child, and Harry is without weakness or lack of understanding and sight. Dumbledore informs him that he can go on, wherever that might lead, or return, the choice was Harry’s. This is the first choice that has ever truly just been Harry’s, unencumbered by his glasses. Even upon choosing to return, Harry is no longer dependent upon them. Voldemort tortures Harry’s supposedly lifeless corpse and his “glasses </w:t>
      </w:r>
      <w:proofErr w:type="spellStart"/>
      <w:r w:rsidR="0009272B">
        <w:rPr>
          <w:rFonts w:ascii="Times New Roman" w:hAnsi="Times New Roman" w:cs="Times New Roman"/>
          <w:sz w:val="24"/>
          <w:szCs w:val="24"/>
        </w:rPr>
        <w:t>fl</w:t>
      </w:r>
      <w:proofErr w:type="spellEnd"/>
      <w:r w:rsidR="0009272B">
        <w:rPr>
          <w:rFonts w:ascii="Times New Roman" w:hAnsi="Times New Roman" w:cs="Times New Roman"/>
          <w:sz w:val="24"/>
          <w:szCs w:val="24"/>
        </w:rPr>
        <w:t>[y] off,” but Harry maintains calm and in control (</w:t>
      </w:r>
      <w:r w:rsidR="0009272B">
        <w:rPr>
          <w:rFonts w:ascii="Times New Roman" w:hAnsi="Times New Roman" w:cs="Times New Roman"/>
          <w:i/>
          <w:sz w:val="24"/>
          <w:szCs w:val="24"/>
        </w:rPr>
        <w:t xml:space="preserve">Deathly Hallows </w:t>
      </w:r>
      <w:r w:rsidR="0009272B">
        <w:rPr>
          <w:rFonts w:ascii="Times New Roman" w:hAnsi="Times New Roman" w:cs="Times New Roman"/>
          <w:sz w:val="24"/>
          <w:szCs w:val="24"/>
        </w:rPr>
        <w:t xml:space="preserve">727). In </w:t>
      </w:r>
      <w:r w:rsidR="0009272B">
        <w:rPr>
          <w:rFonts w:ascii="Times New Roman" w:hAnsi="Times New Roman" w:cs="Times New Roman"/>
          <w:i/>
          <w:sz w:val="24"/>
          <w:szCs w:val="24"/>
        </w:rPr>
        <w:t>the Chamber of Secrets</w:t>
      </w:r>
      <w:r w:rsidR="0009272B">
        <w:rPr>
          <w:rFonts w:ascii="Times New Roman" w:hAnsi="Times New Roman" w:cs="Times New Roman"/>
          <w:sz w:val="24"/>
          <w:szCs w:val="24"/>
        </w:rPr>
        <w:t xml:space="preserve"> Voldemort similarly laughs at Harry as he “runs blindly sideways” in an attempt to escape the Basilisk, a time when Harry “couldn’t help” but be reliant on his sight—which would have resulted in his death, had Fawkes not already blinded the Basilisk (318). Now Harry is comfortable with his lack of sight, with himself. </w:t>
      </w:r>
    </w:p>
    <w:p w:rsidR="00A73AB7" w:rsidRDefault="003562E7" w:rsidP="00CB6FAA">
      <w:pPr>
        <w:widowControl w:val="0"/>
        <w:spacing w:line="480" w:lineRule="auto"/>
        <w:rPr>
          <w:rFonts w:ascii="Times New Roman" w:hAnsi="Times New Roman" w:cs="Times New Roman"/>
          <w:sz w:val="24"/>
          <w:szCs w:val="24"/>
        </w:rPr>
      </w:pPr>
      <w:r>
        <w:rPr>
          <w:rFonts w:ascii="Times New Roman" w:hAnsi="Times New Roman" w:cs="Times New Roman"/>
          <w:sz w:val="24"/>
          <w:szCs w:val="24"/>
        </w:rPr>
        <w:tab/>
        <w:t xml:space="preserve">A similar </w:t>
      </w:r>
      <w:r w:rsidR="00CA41E8">
        <w:rPr>
          <w:rFonts w:ascii="Times New Roman" w:hAnsi="Times New Roman" w:cs="Times New Roman"/>
          <w:sz w:val="24"/>
          <w:szCs w:val="24"/>
        </w:rPr>
        <w:t>transformation</w:t>
      </w:r>
      <w:r>
        <w:rPr>
          <w:rFonts w:ascii="Times New Roman" w:hAnsi="Times New Roman" w:cs="Times New Roman"/>
          <w:sz w:val="24"/>
          <w:szCs w:val="24"/>
        </w:rPr>
        <w:t xml:space="preserve"> can be seen on the respective covers of </w:t>
      </w:r>
      <w:r>
        <w:rPr>
          <w:rFonts w:ascii="Times New Roman" w:hAnsi="Times New Roman" w:cs="Times New Roman"/>
          <w:i/>
          <w:sz w:val="24"/>
          <w:szCs w:val="24"/>
        </w:rPr>
        <w:t>the Chamber of Secrets</w:t>
      </w:r>
      <w:r>
        <w:rPr>
          <w:rFonts w:ascii="Times New Roman" w:hAnsi="Times New Roman" w:cs="Times New Roman"/>
          <w:b/>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the Deathly Hallows</w:t>
      </w:r>
      <w:r>
        <w:rPr>
          <w:rFonts w:ascii="Times New Roman" w:hAnsi="Times New Roman" w:cs="Times New Roman"/>
          <w:sz w:val="24"/>
          <w:szCs w:val="24"/>
        </w:rPr>
        <w:t xml:space="preserve"> (see fig. </w:t>
      </w:r>
      <w:r w:rsidR="00CA41E8">
        <w:rPr>
          <w:rFonts w:ascii="Times New Roman" w:hAnsi="Times New Roman" w:cs="Times New Roman"/>
          <w:sz w:val="24"/>
          <w:szCs w:val="24"/>
        </w:rPr>
        <w:t xml:space="preserve">8, 9). On </w:t>
      </w:r>
      <w:r w:rsidR="00CA41E8">
        <w:rPr>
          <w:rFonts w:ascii="Times New Roman" w:hAnsi="Times New Roman" w:cs="Times New Roman"/>
          <w:i/>
          <w:sz w:val="24"/>
          <w:szCs w:val="24"/>
        </w:rPr>
        <w:t>the Chamber of Secrets</w:t>
      </w:r>
      <w:r w:rsidR="00CA41E8">
        <w:rPr>
          <w:rFonts w:ascii="Times New Roman" w:hAnsi="Times New Roman" w:cs="Times New Roman"/>
          <w:sz w:val="24"/>
          <w:szCs w:val="24"/>
        </w:rPr>
        <w:t xml:space="preserve"> cover, Harry clutches Fawkes, who flies Harry out of </w:t>
      </w:r>
      <w:proofErr w:type="spellStart"/>
      <w:r w:rsidR="00CA41E8">
        <w:rPr>
          <w:rFonts w:ascii="Times New Roman" w:hAnsi="Times New Roman" w:cs="Times New Roman"/>
          <w:sz w:val="24"/>
          <w:szCs w:val="24"/>
        </w:rPr>
        <w:t>Syltherin’s</w:t>
      </w:r>
      <w:proofErr w:type="spellEnd"/>
      <w:r w:rsidR="00CA41E8">
        <w:rPr>
          <w:rFonts w:ascii="Times New Roman" w:hAnsi="Times New Roman" w:cs="Times New Roman"/>
          <w:sz w:val="24"/>
          <w:szCs w:val="24"/>
        </w:rPr>
        <w:t xml:space="preserve"> lair in style of </w:t>
      </w:r>
      <w:proofErr w:type="spellStart"/>
      <w:r w:rsidR="00CA41E8">
        <w:rPr>
          <w:rFonts w:ascii="Times New Roman" w:hAnsi="Times New Roman" w:cs="Times New Roman"/>
          <w:sz w:val="24"/>
          <w:szCs w:val="24"/>
        </w:rPr>
        <w:t>deus</w:t>
      </w:r>
      <w:proofErr w:type="spellEnd"/>
      <w:r w:rsidR="00CA41E8">
        <w:rPr>
          <w:rFonts w:ascii="Times New Roman" w:hAnsi="Times New Roman" w:cs="Times New Roman"/>
          <w:sz w:val="24"/>
          <w:szCs w:val="24"/>
        </w:rPr>
        <w:t xml:space="preserve"> ex </w:t>
      </w:r>
      <w:proofErr w:type="spellStart"/>
      <w:r w:rsidR="00CA41E8">
        <w:rPr>
          <w:rFonts w:ascii="Times New Roman" w:hAnsi="Times New Roman" w:cs="Times New Roman"/>
          <w:sz w:val="24"/>
          <w:szCs w:val="24"/>
        </w:rPr>
        <w:t>machina</w:t>
      </w:r>
      <w:proofErr w:type="spellEnd"/>
      <w:r w:rsidR="00CA41E8">
        <w:rPr>
          <w:rFonts w:ascii="Times New Roman" w:hAnsi="Times New Roman" w:cs="Times New Roman"/>
          <w:sz w:val="24"/>
          <w:szCs w:val="24"/>
        </w:rPr>
        <w:t xml:space="preserve">. On </w:t>
      </w:r>
      <w:r w:rsidR="00CA41E8">
        <w:rPr>
          <w:rFonts w:ascii="Times New Roman" w:hAnsi="Times New Roman" w:cs="Times New Roman"/>
          <w:i/>
          <w:sz w:val="24"/>
          <w:szCs w:val="24"/>
        </w:rPr>
        <w:t>the Deathly Hallows</w:t>
      </w:r>
      <w:r w:rsidR="00CA41E8">
        <w:rPr>
          <w:rFonts w:ascii="Times New Roman" w:hAnsi="Times New Roman" w:cs="Times New Roman"/>
          <w:sz w:val="24"/>
          <w:szCs w:val="24"/>
        </w:rPr>
        <w:t xml:space="preserve"> cover, Harry stands alone, arm outstretched, no longer reliant upon a magical creature, as he is on the first three covers, or even his own wand, as he is on t</w:t>
      </w:r>
      <w:r w:rsidR="00C665CD">
        <w:rPr>
          <w:rFonts w:ascii="Times New Roman" w:hAnsi="Times New Roman" w:cs="Times New Roman"/>
          <w:sz w:val="24"/>
          <w:szCs w:val="24"/>
        </w:rPr>
        <w:t>he fourth through sixth covers. Harry now defines himself, and the quest that his hand searches for. His green shirt, which brings out the color of his mother’s eyes, suggests Harry’s increased awareness and self-knowledge.</w:t>
      </w:r>
    </w:p>
    <w:p w:rsidR="003562E7" w:rsidRPr="00C665CD" w:rsidRDefault="00C665CD" w:rsidP="00CB6FAA">
      <w:pPr>
        <w:widowControl w:val="0"/>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Harry’s glasses are not mentioned once in the epilogue, and not a single one of his children wears glasses, though </w:t>
      </w:r>
      <w:proofErr w:type="spellStart"/>
      <w:r>
        <w:rPr>
          <w:rFonts w:ascii="Times New Roman" w:hAnsi="Times New Roman" w:cs="Times New Roman"/>
          <w:sz w:val="24"/>
          <w:szCs w:val="24"/>
        </w:rPr>
        <w:t>Albus</w:t>
      </w:r>
      <w:proofErr w:type="spellEnd"/>
      <w:r>
        <w:rPr>
          <w:rFonts w:ascii="Times New Roman" w:hAnsi="Times New Roman" w:cs="Times New Roman"/>
          <w:sz w:val="24"/>
          <w:szCs w:val="24"/>
        </w:rPr>
        <w:t xml:space="preserve"> has Lily’s eyes. While providing the wearer with improved sight, glasses also provide a crutch. As long as he saw only through his glasses, </w:t>
      </w:r>
      <w:proofErr w:type="gramStart"/>
      <w:r>
        <w:rPr>
          <w:rFonts w:ascii="Times New Roman" w:hAnsi="Times New Roman" w:cs="Times New Roman"/>
          <w:sz w:val="24"/>
          <w:szCs w:val="24"/>
        </w:rPr>
        <w:t>Harry’s understanding</w:t>
      </w:r>
      <w:proofErr w:type="gramEnd"/>
      <w:r>
        <w:rPr>
          <w:rFonts w:ascii="Times New Roman" w:hAnsi="Times New Roman" w:cs="Times New Roman"/>
          <w:sz w:val="24"/>
          <w:szCs w:val="24"/>
        </w:rPr>
        <w:t xml:space="preserve"> of the world, and himself, was limited. It is only seeing out of the corner of his eyes, and taking his glasses off entirely, that he can choose for himself. The spell </w:t>
      </w:r>
      <w:proofErr w:type="spellStart"/>
      <w:r>
        <w:rPr>
          <w:rFonts w:ascii="Times New Roman" w:hAnsi="Times New Roman" w:cs="Times New Roman"/>
          <w:i/>
          <w:sz w:val="24"/>
          <w:szCs w:val="24"/>
        </w:rPr>
        <w:t>Occulus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lastRenderedPageBreak/>
        <w:t>Reparo</w:t>
      </w:r>
      <w:proofErr w:type="spellEnd"/>
      <w:r>
        <w:rPr>
          <w:rFonts w:ascii="Times New Roman" w:hAnsi="Times New Roman" w:cs="Times New Roman"/>
          <w:sz w:val="24"/>
          <w:szCs w:val="24"/>
        </w:rPr>
        <w:t xml:space="preserve">, which magically repairs glasses, appears repeatedly in the films. It never appears in the books. There is no magic fix for a limited perspective. </w:t>
      </w:r>
      <w:commentRangeStart w:id="39"/>
      <w:r>
        <w:rPr>
          <w:rFonts w:ascii="Times New Roman" w:hAnsi="Times New Roman" w:cs="Times New Roman"/>
          <w:sz w:val="24"/>
          <w:szCs w:val="24"/>
        </w:rPr>
        <w:t xml:space="preserve">People must cultivate the art of observation and understanding on their own, </w:t>
      </w:r>
      <w:r w:rsidR="00736846">
        <w:rPr>
          <w:rFonts w:ascii="Times New Roman" w:hAnsi="Times New Roman" w:cs="Times New Roman"/>
          <w:sz w:val="24"/>
          <w:szCs w:val="24"/>
        </w:rPr>
        <w:t>and not let the thic</w:t>
      </w:r>
      <w:r w:rsidR="007D361E">
        <w:rPr>
          <w:rFonts w:ascii="Times New Roman" w:hAnsi="Times New Roman" w:cs="Times New Roman"/>
          <w:sz w:val="24"/>
          <w:szCs w:val="24"/>
        </w:rPr>
        <w:t>k black rims of round glasses contain their entire world.</w:t>
      </w:r>
      <w:commentRangeEnd w:id="39"/>
      <w:r w:rsidR="00A73AB7">
        <w:rPr>
          <w:rStyle w:val="CommentReference"/>
        </w:rPr>
        <w:commentReference w:id="39"/>
      </w:r>
    </w:p>
    <w:p w:rsidR="00B81D2D" w:rsidRPr="00CB1934" w:rsidRDefault="00B81D2D" w:rsidP="00CB6FAA">
      <w:pPr>
        <w:widowControl w:val="0"/>
        <w:spacing w:line="480" w:lineRule="auto"/>
        <w:ind w:firstLine="720"/>
        <w:rPr>
          <w:rFonts w:ascii="Times New Roman" w:hAnsi="Times New Roman" w:cs="Times New Roman"/>
          <w:sz w:val="24"/>
          <w:szCs w:val="24"/>
        </w:rPr>
      </w:pPr>
    </w:p>
    <w:p w:rsidR="00B81D2D" w:rsidRPr="00CB1934" w:rsidRDefault="00B81D2D" w:rsidP="00CB6FAA">
      <w:pPr>
        <w:spacing w:after="200" w:line="480" w:lineRule="auto"/>
        <w:rPr>
          <w:rFonts w:ascii="Times New Roman" w:hAnsi="Times New Roman" w:cs="Times New Roman"/>
          <w:sz w:val="28"/>
          <w:szCs w:val="28"/>
        </w:rPr>
      </w:pPr>
      <w:r w:rsidRPr="00CB1934">
        <w:rPr>
          <w:rFonts w:ascii="Times New Roman" w:hAnsi="Times New Roman" w:cs="Times New Roman"/>
          <w:sz w:val="28"/>
          <w:szCs w:val="28"/>
        </w:rPr>
        <w:br w:type="page"/>
      </w:r>
    </w:p>
    <w:p w:rsidR="00FF340C" w:rsidRPr="00CB1934" w:rsidRDefault="00FF340C" w:rsidP="00CB6FAA">
      <w:pPr>
        <w:spacing w:after="200" w:line="480" w:lineRule="auto"/>
        <w:jc w:val="center"/>
        <w:rPr>
          <w:rFonts w:ascii="Times New Roman" w:hAnsi="Times New Roman" w:cs="Times New Roman"/>
          <w:sz w:val="28"/>
          <w:szCs w:val="28"/>
        </w:rPr>
      </w:pPr>
      <w:r w:rsidRPr="00CB1934">
        <w:rPr>
          <w:rFonts w:ascii="Times New Roman" w:hAnsi="Times New Roman" w:cs="Times New Roman"/>
          <w:sz w:val="28"/>
          <w:szCs w:val="28"/>
        </w:rPr>
        <w:lastRenderedPageBreak/>
        <w:t>Appendix</w:t>
      </w:r>
    </w:p>
    <w:p w:rsidR="00AD3D56" w:rsidRPr="00CB1934" w:rsidRDefault="00AD3D56" w:rsidP="00CB6FAA">
      <w:pPr>
        <w:spacing w:after="200" w:line="480" w:lineRule="auto"/>
        <w:rPr>
          <w:rFonts w:ascii="Times New Roman" w:hAnsi="Times New Roman" w:cs="Times New Roman"/>
          <w:sz w:val="24"/>
          <w:szCs w:val="24"/>
        </w:rPr>
      </w:pPr>
      <w:r w:rsidRPr="00CB1934">
        <w:rPr>
          <w:rFonts w:ascii="Times New Roman" w:hAnsi="Times New Roman" w:cs="Times New Roman"/>
          <w:noProof/>
          <w:sz w:val="24"/>
          <w:szCs w:val="24"/>
        </w:rPr>
        <w:drawing>
          <wp:anchor distT="0" distB="0" distL="114300" distR="114300" simplePos="0" relativeHeight="251658240" behindDoc="1" locked="0" layoutInCell="1" allowOverlap="1" wp14:anchorId="48D55718" wp14:editId="3B7B09D0">
            <wp:simplePos x="0" y="0"/>
            <wp:positionH relativeFrom="column">
              <wp:posOffset>0</wp:posOffset>
            </wp:positionH>
            <wp:positionV relativeFrom="paragraph">
              <wp:posOffset>301625</wp:posOffset>
            </wp:positionV>
            <wp:extent cx="3200400" cy="4800600"/>
            <wp:effectExtent l="0" t="0" r="0" b="0"/>
            <wp:wrapTight wrapText="bothSides">
              <wp:wrapPolygon edited="0">
                <wp:start x="0" y="0"/>
                <wp:lineTo x="0" y="21514"/>
                <wp:lineTo x="21471" y="21514"/>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2519-1375222326-6.jpg"/>
                    <pic:cNvPicPr/>
                  </pic:nvPicPr>
                  <pic:blipFill>
                    <a:blip r:embed="rId9">
                      <a:extLst>
                        <a:ext uri="{28A0092B-C50C-407E-A947-70E740481C1C}">
                          <a14:useLocalDpi xmlns:a14="http://schemas.microsoft.com/office/drawing/2010/main" val="0"/>
                        </a:ext>
                      </a:extLst>
                    </a:blip>
                    <a:stretch>
                      <a:fillRect/>
                    </a:stretch>
                  </pic:blipFill>
                  <pic:spPr>
                    <a:xfrm>
                      <a:off x="0" y="0"/>
                      <a:ext cx="3200400" cy="48006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B1934">
        <w:rPr>
          <w:rFonts w:ascii="Times New Roman" w:hAnsi="Times New Roman" w:cs="Times New Roman"/>
          <w:sz w:val="24"/>
          <w:szCs w:val="24"/>
        </w:rPr>
        <w:t>Figure 1.</w:t>
      </w:r>
      <w:proofErr w:type="gramEnd"/>
    </w:p>
    <w:p w:rsidR="007C3111" w:rsidRPr="00CB1934" w:rsidRDefault="00AD3D56" w:rsidP="00CB6FAA">
      <w:pPr>
        <w:spacing w:after="200" w:line="480" w:lineRule="auto"/>
        <w:rPr>
          <w:rFonts w:ascii="Times New Roman" w:hAnsi="Times New Roman" w:cs="Times New Roman"/>
          <w:sz w:val="24"/>
          <w:szCs w:val="24"/>
        </w:rPr>
      </w:pPr>
      <w:r w:rsidRPr="00CB1934">
        <w:rPr>
          <w:rFonts w:ascii="Times New Roman" w:hAnsi="Times New Roman" w:cs="Times New Roman"/>
          <w:sz w:val="24"/>
          <w:szCs w:val="24"/>
        </w:rPr>
        <w:t xml:space="preserve"> </w:t>
      </w: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020A65" w:rsidP="00CB6FAA">
      <w:pPr>
        <w:spacing w:after="20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A343F16" wp14:editId="4165169E">
                <wp:simplePos x="0" y="0"/>
                <wp:positionH relativeFrom="column">
                  <wp:posOffset>-1189990</wp:posOffset>
                </wp:positionH>
                <wp:positionV relativeFrom="paragraph">
                  <wp:posOffset>262255</wp:posOffset>
                </wp:positionV>
                <wp:extent cx="257175" cy="200025"/>
                <wp:effectExtent l="0" t="0" r="28575" b="28575"/>
                <wp:wrapNone/>
                <wp:docPr id="6" name="Oval 6"/>
                <wp:cNvGraphicFramePr/>
                <a:graphic xmlns:a="http://schemas.openxmlformats.org/drawingml/2006/main">
                  <a:graphicData uri="http://schemas.microsoft.com/office/word/2010/wordprocessingShape">
                    <wps:wsp>
                      <wps:cNvSpPr/>
                      <wps:spPr>
                        <a:xfrm>
                          <a:off x="0" y="0"/>
                          <a:ext cx="257175" cy="200025"/>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93.7pt;margin-top:20.65pt;width:20.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" filled="f" strokecolor="black [3200]" strokeweight=".5pt"/>
            </w:pict>
          </mc:Fallback>
        </mc:AlternateContent>
      </w: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AD3D56" w:rsidRPr="00CB1934" w:rsidRDefault="00AD3D56" w:rsidP="00CB6FAA">
      <w:pPr>
        <w:spacing w:after="200" w:line="480" w:lineRule="auto"/>
        <w:rPr>
          <w:rFonts w:ascii="Times New Roman" w:hAnsi="Times New Roman" w:cs="Times New Roman"/>
          <w:sz w:val="24"/>
          <w:szCs w:val="24"/>
        </w:rPr>
      </w:pPr>
    </w:p>
    <w:p w:rsidR="00281DF2" w:rsidRPr="00CB1934" w:rsidRDefault="00281DF2" w:rsidP="00CB6FAA">
      <w:pPr>
        <w:spacing w:after="200" w:line="480" w:lineRule="auto"/>
        <w:rPr>
          <w:rStyle w:val="apple-converted-space"/>
          <w:rFonts w:ascii="Times New Roman" w:hAnsi="Times New Roman" w:cs="Times New Roman"/>
          <w:sz w:val="24"/>
          <w:szCs w:val="24"/>
          <w:shd w:val="clear" w:color="auto" w:fill="FFFFFF"/>
        </w:rPr>
      </w:pPr>
    </w:p>
    <w:p w:rsidR="000861C1" w:rsidRPr="00CB1934" w:rsidRDefault="000861C1" w:rsidP="00CB6FAA">
      <w:pPr>
        <w:spacing w:after="200" w:line="480" w:lineRule="auto"/>
        <w:rPr>
          <w:rStyle w:val="apple-converted-space"/>
          <w:rFonts w:ascii="Times New Roman" w:hAnsi="Times New Roman" w:cs="Times New Roman"/>
          <w:sz w:val="24"/>
          <w:szCs w:val="24"/>
          <w:shd w:val="clear" w:color="auto" w:fill="FFFFFF"/>
        </w:rPr>
      </w:pPr>
    </w:p>
    <w:p w:rsidR="00E95149" w:rsidRDefault="00E95149" w:rsidP="00CB6FAA">
      <w:pPr>
        <w:spacing w:after="200" w:line="480" w:lineRule="auto"/>
        <w:rPr>
          <w:rStyle w:val="apple-converted-space"/>
          <w:rFonts w:ascii="Times New Roman" w:hAnsi="Times New Roman" w:cs="Times New Roman"/>
          <w:sz w:val="24"/>
          <w:szCs w:val="24"/>
          <w:shd w:val="clear" w:color="auto" w:fill="FFFFFF"/>
        </w:rPr>
      </w:pPr>
    </w:p>
    <w:p w:rsidR="00AD3D56" w:rsidRPr="00CB1934" w:rsidRDefault="00B81D2D" w:rsidP="00CB6FAA">
      <w:pPr>
        <w:spacing w:after="200" w:line="480" w:lineRule="auto"/>
        <w:rPr>
          <w:rStyle w:val="apple-converted-space"/>
          <w:rFonts w:ascii="Times New Roman" w:hAnsi="Times New Roman" w:cs="Times New Roman"/>
          <w:sz w:val="24"/>
          <w:szCs w:val="24"/>
          <w:shd w:val="clear" w:color="auto" w:fill="FFFFFF"/>
        </w:rPr>
      </w:pPr>
      <w:proofErr w:type="spellStart"/>
      <w:r w:rsidRPr="00CB1934">
        <w:rPr>
          <w:rStyle w:val="apple-converted-space"/>
          <w:rFonts w:ascii="Times New Roman" w:hAnsi="Times New Roman" w:cs="Times New Roman"/>
          <w:sz w:val="24"/>
          <w:szCs w:val="24"/>
          <w:shd w:val="clear" w:color="auto" w:fill="FFFFFF"/>
        </w:rPr>
        <w:lastRenderedPageBreak/>
        <w:t>Kazu</w:t>
      </w:r>
      <w:proofErr w:type="spellEnd"/>
      <w:r w:rsidRPr="00CB1934">
        <w:rPr>
          <w:rStyle w:val="apple-converted-space"/>
          <w:rFonts w:ascii="Times New Roman" w:hAnsi="Times New Roman" w:cs="Times New Roman"/>
          <w:sz w:val="24"/>
          <w:szCs w:val="24"/>
          <w:shd w:val="clear" w:color="auto" w:fill="FFFFFF"/>
        </w:rPr>
        <w:t xml:space="preserve"> </w:t>
      </w:r>
      <w:proofErr w:type="spellStart"/>
      <w:r w:rsidRPr="00CB1934">
        <w:rPr>
          <w:rStyle w:val="apple-converted-space"/>
          <w:rFonts w:ascii="Times New Roman" w:hAnsi="Times New Roman" w:cs="Times New Roman"/>
          <w:sz w:val="24"/>
          <w:szCs w:val="24"/>
          <w:shd w:val="clear" w:color="auto" w:fill="FFFFFF"/>
        </w:rPr>
        <w:t>Kibuishi</w:t>
      </w:r>
      <w:proofErr w:type="spellEnd"/>
      <w:r w:rsidRPr="00CB1934">
        <w:rPr>
          <w:rStyle w:val="apple-converted-space"/>
          <w:rFonts w:ascii="Times New Roman" w:hAnsi="Times New Roman" w:cs="Times New Roman"/>
          <w:sz w:val="24"/>
          <w:szCs w:val="24"/>
          <w:shd w:val="clear" w:color="auto" w:fill="FFFFFF"/>
        </w:rPr>
        <w:t xml:space="preserve">, </w:t>
      </w:r>
      <w:proofErr w:type="spellStart"/>
      <w:proofErr w:type="gramStart"/>
      <w:r w:rsidRPr="00CB1934">
        <w:rPr>
          <w:rStyle w:val="apple-converted-space"/>
          <w:rFonts w:ascii="Times New Roman" w:hAnsi="Times New Roman" w:cs="Times New Roman"/>
          <w:sz w:val="24"/>
          <w:szCs w:val="24"/>
          <w:shd w:val="clear" w:color="auto" w:fill="FFFFFF"/>
        </w:rPr>
        <w:t>illust</w:t>
      </w:r>
      <w:proofErr w:type="spellEnd"/>
      <w:r w:rsidRPr="00CB1934">
        <w:rPr>
          <w:rStyle w:val="apple-converted-space"/>
          <w:rFonts w:ascii="Times New Roman" w:hAnsi="Times New Roman" w:cs="Times New Roman"/>
          <w:sz w:val="24"/>
          <w:szCs w:val="24"/>
          <w:shd w:val="clear" w:color="auto" w:fill="FFFFFF"/>
        </w:rPr>
        <w:t>.,</w:t>
      </w:r>
      <w:proofErr w:type="gramEnd"/>
      <w:r w:rsidRPr="00CB1934">
        <w:rPr>
          <w:rStyle w:val="apple-converted-space"/>
          <w:rFonts w:ascii="Times New Roman" w:hAnsi="Times New Roman" w:cs="Times New Roman"/>
          <w:sz w:val="24"/>
          <w:szCs w:val="24"/>
          <w:shd w:val="clear" w:color="auto" w:fill="FFFFFF"/>
        </w:rPr>
        <w:t xml:space="preserve"> </w:t>
      </w:r>
      <w:r w:rsidRPr="00CB1934">
        <w:rPr>
          <w:rStyle w:val="apple-converted-space"/>
          <w:rFonts w:ascii="Times New Roman" w:hAnsi="Times New Roman" w:cs="Times New Roman"/>
          <w:i/>
          <w:sz w:val="24"/>
          <w:szCs w:val="24"/>
          <w:shd w:val="clear" w:color="auto" w:fill="FFFFFF"/>
        </w:rPr>
        <w:t>Harry Potter and the Order of the Phoenix</w:t>
      </w:r>
      <w:r w:rsidRPr="00CB1934">
        <w:rPr>
          <w:rStyle w:val="apple-converted-space"/>
          <w:rFonts w:ascii="Times New Roman" w:hAnsi="Times New Roman" w:cs="Times New Roman"/>
          <w:sz w:val="24"/>
          <w:szCs w:val="24"/>
          <w:shd w:val="clear" w:color="auto" w:fill="FFFFFF"/>
        </w:rPr>
        <w:t>, J.K. Rowling.</w:t>
      </w:r>
    </w:p>
    <w:p w:rsidR="00281DF2" w:rsidRPr="00CB1934" w:rsidRDefault="00DA181F" w:rsidP="00CB6FAA">
      <w:pPr>
        <w:spacing w:after="200" w:line="480" w:lineRule="auto"/>
        <w:rPr>
          <w:rStyle w:val="apple-converted-space"/>
          <w:rFonts w:ascii="Times New Roman" w:hAnsi="Times New Roman" w:cs="Times New Roman"/>
          <w:sz w:val="24"/>
          <w:szCs w:val="24"/>
          <w:shd w:val="clear" w:color="auto" w:fill="FFFFFF"/>
        </w:rPr>
      </w:pPr>
      <w:r w:rsidRPr="00CB1934">
        <w:rPr>
          <w:rFonts w:ascii="Times New Roman" w:hAnsi="Times New Roman" w:cs="Times New Roman"/>
          <w:noProof/>
          <w:sz w:val="24"/>
          <w:szCs w:val="24"/>
          <w:shd w:val="clear" w:color="auto" w:fill="FFFFFF"/>
        </w:rPr>
        <w:drawing>
          <wp:anchor distT="0" distB="0" distL="114300" distR="114300" simplePos="0" relativeHeight="251659264" behindDoc="1" locked="0" layoutInCell="1" allowOverlap="1" wp14:anchorId="5E218D54" wp14:editId="4837B8DD">
            <wp:simplePos x="0" y="0"/>
            <wp:positionH relativeFrom="column">
              <wp:posOffset>0</wp:posOffset>
            </wp:positionH>
            <wp:positionV relativeFrom="paragraph">
              <wp:posOffset>274320</wp:posOffset>
            </wp:positionV>
            <wp:extent cx="5867400" cy="1489075"/>
            <wp:effectExtent l="0" t="0" r="0" b="0"/>
            <wp:wrapTight wrapText="bothSides">
              <wp:wrapPolygon edited="0">
                <wp:start x="0" y="0"/>
                <wp:lineTo x="0" y="21278"/>
                <wp:lineTo x="21530" y="21278"/>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adult covers.jpg"/>
                    <pic:cNvPicPr/>
                  </pic:nvPicPr>
                  <pic:blipFill rotWithShape="1">
                    <a:blip r:embed="rId10">
                      <a:extLst>
                        <a:ext uri="{28A0092B-C50C-407E-A947-70E740481C1C}">
                          <a14:useLocalDpi xmlns:a14="http://schemas.microsoft.com/office/drawing/2010/main" val="0"/>
                        </a:ext>
                      </a:extLst>
                    </a:blip>
                    <a:srcRect l="2520" t="17737" r="3698" b="39910"/>
                    <a:stretch/>
                  </pic:blipFill>
                  <pic:spPr bwMode="auto">
                    <a:xfrm>
                      <a:off x="0" y="0"/>
                      <a:ext cx="5867400"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F55D6" w:rsidRPr="00CB1934">
        <w:rPr>
          <w:rStyle w:val="apple-converted-space"/>
          <w:rFonts w:ascii="Times New Roman" w:hAnsi="Times New Roman" w:cs="Times New Roman"/>
          <w:sz w:val="24"/>
          <w:szCs w:val="24"/>
          <w:shd w:val="clear" w:color="auto" w:fill="FFFFFF"/>
        </w:rPr>
        <w:t>Figure 2.</w:t>
      </w:r>
      <w:proofErr w:type="gramEnd"/>
      <w:r w:rsidR="003F55D6" w:rsidRPr="00CB1934">
        <w:rPr>
          <w:rStyle w:val="apple-converted-space"/>
          <w:rFonts w:ascii="Times New Roman" w:hAnsi="Times New Roman" w:cs="Times New Roman"/>
          <w:sz w:val="24"/>
          <w:szCs w:val="24"/>
          <w:shd w:val="clear" w:color="auto" w:fill="FFFFFF"/>
        </w:rPr>
        <w:t xml:space="preserve"> </w:t>
      </w:r>
    </w:p>
    <w:p w:rsidR="000861C1" w:rsidRPr="00CB1934" w:rsidRDefault="000861C1" w:rsidP="00CB6FAA">
      <w:pPr>
        <w:spacing w:after="200" w:line="480" w:lineRule="auto"/>
        <w:rPr>
          <w:rStyle w:val="apple-converted-space"/>
          <w:rFonts w:ascii="Times New Roman" w:hAnsi="Times New Roman" w:cs="Times New Roman"/>
          <w:sz w:val="24"/>
          <w:szCs w:val="24"/>
          <w:shd w:val="clear" w:color="auto" w:fill="FFFFFF"/>
        </w:rPr>
      </w:pPr>
    </w:p>
    <w:p w:rsidR="003562E7" w:rsidRPr="00CB1934" w:rsidRDefault="003562E7" w:rsidP="00CB6FAA">
      <w:pPr>
        <w:spacing w:after="200" w:line="480" w:lineRule="auto"/>
        <w:rPr>
          <w:rFonts w:ascii="Times New Roman" w:hAnsi="Times New Roman" w:cs="Times New Roman"/>
          <w:sz w:val="24"/>
          <w:szCs w:val="24"/>
          <w:shd w:val="clear" w:color="auto" w:fill="FFFFFF"/>
        </w:rPr>
      </w:pPr>
      <w:r w:rsidRPr="00CB1934">
        <w:rPr>
          <w:rFonts w:ascii="Times New Roman" w:hAnsi="Times New Roman" w:cs="Times New Roman"/>
          <w:noProof/>
          <w:sz w:val="24"/>
          <w:szCs w:val="24"/>
          <w:shd w:val="clear" w:color="auto" w:fill="FFFFFF"/>
        </w:rPr>
        <w:drawing>
          <wp:anchor distT="0" distB="0" distL="114300" distR="114300" simplePos="0" relativeHeight="251661312" behindDoc="1" locked="0" layoutInCell="1" allowOverlap="1" wp14:anchorId="1CBBDEF6" wp14:editId="6E6553B0">
            <wp:simplePos x="0" y="0"/>
            <wp:positionH relativeFrom="column">
              <wp:posOffset>3181350</wp:posOffset>
            </wp:positionH>
            <wp:positionV relativeFrom="paragraph">
              <wp:posOffset>248285</wp:posOffset>
            </wp:positionV>
            <wp:extent cx="2560320" cy="3840480"/>
            <wp:effectExtent l="0" t="0" r="0" b="7620"/>
            <wp:wrapTight wrapText="bothSides">
              <wp:wrapPolygon edited="0">
                <wp:start x="0" y="0"/>
                <wp:lineTo x="0" y="21536"/>
                <wp:lineTo x="21375" y="21536"/>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4969-1375222023-8.jpg"/>
                    <pic:cNvPicPr/>
                  </pic:nvPicPr>
                  <pic:blipFill>
                    <a:blip r:embed="rId11">
                      <a:extLst>
                        <a:ext uri="{28A0092B-C50C-407E-A947-70E740481C1C}">
                          <a14:useLocalDpi xmlns:a14="http://schemas.microsoft.com/office/drawing/2010/main" val="0"/>
                        </a:ext>
                      </a:extLst>
                    </a:blip>
                    <a:stretch>
                      <a:fillRect/>
                    </a:stretch>
                  </pic:blipFill>
                  <pic:spPr>
                    <a:xfrm>
                      <a:off x="0" y="0"/>
                      <a:ext cx="2560320" cy="3840480"/>
                    </a:xfrm>
                    <a:prstGeom prst="rect">
                      <a:avLst/>
                    </a:prstGeom>
                  </pic:spPr>
                </pic:pic>
              </a:graphicData>
            </a:graphic>
            <wp14:sizeRelH relativeFrom="page">
              <wp14:pctWidth>0</wp14:pctWidth>
            </wp14:sizeRelH>
            <wp14:sizeRelV relativeFrom="page">
              <wp14:pctHeight>0</wp14:pctHeight>
            </wp14:sizeRelV>
          </wp:anchor>
        </w:drawing>
      </w:r>
      <w:r w:rsidR="000861C1" w:rsidRPr="00CB1934">
        <w:rPr>
          <w:rFonts w:ascii="Times New Roman" w:hAnsi="Times New Roman" w:cs="Times New Roman"/>
          <w:noProof/>
          <w:sz w:val="24"/>
          <w:szCs w:val="24"/>
          <w:shd w:val="clear" w:color="auto" w:fill="FFFFFF"/>
        </w:rPr>
        <w:drawing>
          <wp:anchor distT="0" distB="0" distL="114300" distR="114300" simplePos="0" relativeHeight="251660288" behindDoc="0" locked="0" layoutInCell="1" allowOverlap="1" wp14:anchorId="40487C5A" wp14:editId="37D75473">
            <wp:simplePos x="0" y="0"/>
            <wp:positionH relativeFrom="column">
              <wp:posOffset>38100</wp:posOffset>
            </wp:positionH>
            <wp:positionV relativeFrom="paragraph">
              <wp:posOffset>220980</wp:posOffset>
            </wp:positionV>
            <wp:extent cx="2560320" cy="3840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0731-1375222404-40.jpg"/>
                    <pic:cNvPicPr/>
                  </pic:nvPicPr>
                  <pic:blipFill>
                    <a:blip r:embed="rId12">
                      <a:extLst>
                        <a:ext uri="{28A0092B-C50C-407E-A947-70E740481C1C}">
                          <a14:useLocalDpi xmlns:a14="http://schemas.microsoft.com/office/drawing/2010/main" val="0"/>
                        </a:ext>
                      </a:extLst>
                    </a:blip>
                    <a:stretch>
                      <a:fillRect/>
                    </a:stretch>
                  </pic:blipFill>
                  <pic:spPr>
                    <a:xfrm>
                      <a:off x="0" y="0"/>
                      <a:ext cx="2560320" cy="3840480"/>
                    </a:xfrm>
                    <a:prstGeom prst="rect">
                      <a:avLst/>
                    </a:prstGeom>
                  </pic:spPr>
                </pic:pic>
              </a:graphicData>
            </a:graphic>
            <wp14:sizeRelH relativeFrom="page">
              <wp14:pctWidth>0</wp14:pctWidth>
            </wp14:sizeRelH>
            <wp14:sizeRelV relativeFrom="page">
              <wp14:pctHeight>0</wp14:pctHeight>
            </wp14:sizeRelV>
          </wp:anchor>
        </w:drawing>
      </w:r>
      <w:proofErr w:type="gramStart"/>
      <w:r w:rsidR="00293252" w:rsidRPr="00CB1934">
        <w:rPr>
          <w:rStyle w:val="apple-converted-space"/>
          <w:rFonts w:ascii="Times New Roman" w:hAnsi="Times New Roman" w:cs="Times New Roman"/>
          <w:sz w:val="24"/>
          <w:szCs w:val="24"/>
          <w:shd w:val="clear" w:color="auto" w:fill="FFFFFF"/>
        </w:rPr>
        <w:t>Figure 3.</w:t>
      </w:r>
      <w:proofErr w:type="gramEnd"/>
      <w:r w:rsidR="00293252" w:rsidRPr="00CB1934">
        <w:rPr>
          <w:rStyle w:val="apple-converted-space"/>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ab/>
      </w:r>
      <w:r>
        <w:rPr>
          <w:rStyle w:val="apple-converted-space"/>
          <w:rFonts w:ascii="Times New Roman" w:hAnsi="Times New Roman" w:cs="Times New Roman"/>
          <w:sz w:val="24"/>
          <w:szCs w:val="24"/>
          <w:shd w:val="clear" w:color="auto" w:fill="FFFFFF"/>
        </w:rPr>
        <w:tab/>
      </w:r>
      <w:r>
        <w:rPr>
          <w:rStyle w:val="apple-converted-space"/>
          <w:rFonts w:ascii="Times New Roman" w:hAnsi="Times New Roman" w:cs="Times New Roman"/>
          <w:sz w:val="24"/>
          <w:szCs w:val="24"/>
          <w:shd w:val="clear" w:color="auto" w:fill="FFFFFF"/>
        </w:rPr>
        <w:tab/>
      </w:r>
      <w:r>
        <w:rPr>
          <w:rStyle w:val="apple-converted-space"/>
          <w:rFonts w:ascii="Times New Roman" w:hAnsi="Times New Roman" w:cs="Times New Roman"/>
          <w:sz w:val="24"/>
          <w:szCs w:val="24"/>
          <w:shd w:val="clear" w:color="auto" w:fill="FFFFFF"/>
        </w:rPr>
        <w:tab/>
      </w:r>
      <w:r>
        <w:rPr>
          <w:rStyle w:val="apple-converted-space"/>
          <w:rFonts w:ascii="Times New Roman" w:hAnsi="Times New Roman" w:cs="Times New Roman"/>
          <w:sz w:val="24"/>
          <w:szCs w:val="24"/>
          <w:shd w:val="clear" w:color="auto" w:fill="FFFFFF"/>
        </w:rPr>
        <w:tab/>
      </w:r>
      <w:r>
        <w:rPr>
          <w:rStyle w:val="apple-converted-space"/>
          <w:rFonts w:ascii="Times New Roman" w:hAnsi="Times New Roman" w:cs="Times New Roman"/>
          <w:sz w:val="24"/>
          <w:szCs w:val="24"/>
          <w:shd w:val="clear" w:color="auto" w:fill="FFFFFF"/>
        </w:rPr>
        <w:tab/>
      </w:r>
      <w:proofErr w:type="gramStart"/>
      <w:r w:rsidRPr="00CB1934">
        <w:rPr>
          <w:rFonts w:ascii="Times New Roman" w:hAnsi="Times New Roman" w:cs="Times New Roman"/>
          <w:sz w:val="24"/>
          <w:szCs w:val="24"/>
          <w:shd w:val="clear" w:color="auto" w:fill="FFFFFF"/>
        </w:rPr>
        <w:t>Figure 4.</w:t>
      </w:r>
      <w:proofErr w:type="gramEnd"/>
    </w:p>
    <w:p w:rsidR="00293252" w:rsidRPr="00CB1934" w:rsidRDefault="00293252" w:rsidP="00CB6FAA">
      <w:pPr>
        <w:spacing w:after="200" w:line="480" w:lineRule="auto"/>
        <w:rPr>
          <w:rStyle w:val="apple-converted-space"/>
          <w:rFonts w:ascii="Times New Roman" w:hAnsi="Times New Roman" w:cs="Times New Roman"/>
          <w:sz w:val="24"/>
          <w:szCs w:val="24"/>
          <w:shd w:val="clear" w:color="auto" w:fill="FFFFFF"/>
        </w:rPr>
      </w:pPr>
    </w:p>
    <w:p w:rsidR="00293252" w:rsidRPr="00CB1934" w:rsidRDefault="00293252" w:rsidP="00CB6FAA">
      <w:pPr>
        <w:spacing w:after="200" w:line="480" w:lineRule="auto"/>
        <w:rPr>
          <w:rFonts w:ascii="Times New Roman" w:hAnsi="Times New Roman" w:cs="Times New Roman"/>
          <w:sz w:val="24"/>
          <w:szCs w:val="24"/>
          <w:shd w:val="clear" w:color="auto" w:fill="FFFFFF"/>
        </w:rPr>
      </w:pPr>
    </w:p>
    <w:p w:rsidR="000861C1" w:rsidRPr="00CB1934" w:rsidRDefault="000861C1" w:rsidP="00CB6FAA">
      <w:pPr>
        <w:spacing w:after="200" w:line="480" w:lineRule="auto"/>
        <w:rPr>
          <w:rFonts w:ascii="Times New Roman" w:hAnsi="Times New Roman" w:cs="Times New Roman"/>
          <w:sz w:val="24"/>
          <w:szCs w:val="24"/>
          <w:shd w:val="clear" w:color="auto" w:fill="FFFFFF"/>
        </w:rPr>
      </w:pPr>
    </w:p>
    <w:p w:rsidR="000861C1" w:rsidRPr="00CB1934" w:rsidRDefault="00020A65"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ACF8BC1" wp14:editId="67314BFE">
                <wp:simplePos x="0" y="0"/>
                <wp:positionH relativeFrom="column">
                  <wp:posOffset>742950</wp:posOffset>
                </wp:positionH>
                <wp:positionV relativeFrom="paragraph">
                  <wp:posOffset>229235</wp:posOffset>
                </wp:positionV>
                <wp:extent cx="571500" cy="304800"/>
                <wp:effectExtent l="0" t="0" r="19050" b="19050"/>
                <wp:wrapNone/>
                <wp:docPr id="11" name="Oval 11"/>
                <wp:cNvGraphicFramePr/>
                <a:graphic xmlns:a="http://schemas.openxmlformats.org/drawingml/2006/main">
                  <a:graphicData uri="http://schemas.microsoft.com/office/word/2010/wordprocessingShape">
                    <wps:wsp>
                      <wps:cNvSpPr/>
                      <wps:spPr>
                        <a:xfrm>
                          <a:off x="0" y="0"/>
                          <a:ext cx="571500" cy="30480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58.5pt;margin-top:18.05pt;width:4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" filled="f" strokecolor="black [3200]" strokeweight=".5pt"/>
            </w:pict>
          </mc:Fallback>
        </mc:AlternateContent>
      </w:r>
    </w:p>
    <w:p w:rsidR="000861C1" w:rsidRPr="00CB1934" w:rsidRDefault="00020A65"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93D4A27" wp14:editId="6F52B62C">
                <wp:simplePos x="0" y="0"/>
                <wp:positionH relativeFrom="column">
                  <wp:posOffset>1204784</wp:posOffset>
                </wp:positionH>
                <wp:positionV relativeFrom="paragraph">
                  <wp:posOffset>81023</wp:posOffset>
                </wp:positionV>
                <wp:extent cx="271642" cy="176495"/>
                <wp:effectExtent l="38100" t="38100" r="52705" b="52705"/>
                <wp:wrapNone/>
                <wp:docPr id="25" name="Straight Arrow Connector 25"/>
                <wp:cNvGraphicFramePr/>
                <a:graphic xmlns:a="http://schemas.openxmlformats.org/drawingml/2006/main">
                  <a:graphicData uri="http://schemas.microsoft.com/office/word/2010/wordprocessingShape">
                    <wps:wsp>
                      <wps:cNvCnPr/>
                      <wps:spPr>
                        <a:xfrm>
                          <a:off x="0" y="0"/>
                          <a:ext cx="271642" cy="1764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94.85pt;margin-top:6.4pt;width:21.4pt;height:1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" strokecolor="black [3040]">
                <v:stroke startarrow="open"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323A76D" wp14:editId="19DADA97">
                <wp:simplePos x="0" y="0"/>
                <wp:positionH relativeFrom="column">
                  <wp:posOffset>4654550</wp:posOffset>
                </wp:positionH>
                <wp:positionV relativeFrom="paragraph">
                  <wp:posOffset>287655</wp:posOffset>
                </wp:positionV>
                <wp:extent cx="421005" cy="200025"/>
                <wp:effectExtent l="0" t="76200" r="0" b="66675"/>
                <wp:wrapNone/>
                <wp:docPr id="12" name="Oval 12"/>
                <wp:cNvGraphicFramePr/>
                <a:graphic xmlns:a="http://schemas.openxmlformats.org/drawingml/2006/main">
                  <a:graphicData uri="http://schemas.microsoft.com/office/word/2010/wordprocessingShape">
                    <wps:wsp>
                      <wps:cNvSpPr/>
                      <wps:spPr>
                        <a:xfrm rot="2248810">
                          <a:off x="0" y="0"/>
                          <a:ext cx="421005" cy="200025"/>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366.5pt;margin-top:22.65pt;width:33.15pt;height:15.75pt;rotation:245630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" filled="f" strokecolor="black [3200]"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C008C19" wp14:editId="3C0B9298">
                <wp:simplePos x="0" y="0"/>
                <wp:positionH relativeFrom="column">
                  <wp:posOffset>1314450</wp:posOffset>
                </wp:positionH>
                <wp:positionV relativeFrom="paragraph">
                  <wp:posOffset>52705</wp:posOffset>
                </wp:positionV>
                <wp:extent cx="571500" cy="304800"/>
                <wp:effectExtent l="0" t="0" r="19050" b="19050"/>
                <wp:wrapNone/>
                <wp:docPr id="10" name="Oval 10"/>
                <wp:cNvGraphicFramePr/>
                <a:graphic xmlns:a="http://schemas.openxmlformats.org/drawingml/2006/main">
                  <a:graphicData uri="http://schemas.microsoft.com/office/word/2010/wordprocessingShape">
                    <wps:wsp>
                      <wps:cNvSpPr/>
                      <wps:spPr>
                        <a:xfrm>
                          <a:off x="0" y="0"/>
                          <a:ext cx="571500" cy="30480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03.5pt;margin-top:4.15pt;width: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" filled="f" strokecolor="black [3200]" strokeweight=".5pt"/>
            </w:pict>
          </mc:Fallback>
        </mc:AlternateContent>
      </w:r>
    </w:p>
    <w:p w:rsidR="000861C1" w:rsidRPr="00CB1934" w:rsidRDefault="000861C1" w:rsidP="00CB6FAA">
      <w:pPr>
        <w:spacing w:after="200" w:line="480" w:lineRule="auto"/>
        <w:rPr>
          <w:rFonts w:ascii="Times New Roman" w:hAnsi="Times New Roman" w:cs="Times New Roman"/>
          <w:sz w:val="24"/>
          <w:szCs w:val="24"/>
          <w:shd w:val="clear" w:color="auto" w:fill="FFFFFF"/>
        </w:rPr>
      </w:pPr>
    </w:p>
    <w:p w:rsidR="000861C1" w:rsidRPr="00CB1934" w:rsidRDefault="000861C1" w:rsidP="00CB6FAA">
      <w:pPr>
        <w:spacing w:after="200" w:line="480" w:lineRule="auto"/>
        <w:rPr>
          <w:rFonts w:ascii="Times New Roman" w:hAnsi="Times New Roman" w:cs="Times New Roman"/>
          <w:sz w:val="24"/>
          <w:szCs w:val="24"/>
          <w:shd w:val="clear" w:color="auto" w:fill="FFFFFF"/>
        </w:rPr>
      </w:pPr>
    </w:p>
    <w:p w:rsidR="000861C1" w:rsidRPr="00CB1934" w:rsidRDefault="000861C1" w:rsidP="00CB6FAA">
      <w:pPr>
        <w:spacing w:after="200" w:line="480" w:lineRule="auto"/>
        <w:rPr>
          <w:rFonts w:ascii="Times New Roman" w:hAnsi="Times New Roman" w:cs="Times New Roman"/>
          <w:sz w:val="24"/>
          <w:szCs w:val="24"/>
          <w:shd w:val="clear" w:color="auto" w:fill="FFFFFF"/>
        </w:rPr>
      </w:pPr>
    </w:p>
    <w:p w:rsidR="000861C1" w:rsidRPr="00CB1934" w:rsidRDefault="000861C1" w:rsidP="00CB6FAA">
      <w:pPr>
        <w:spacing w:after="200" w:line="480" w:lineRule="auto"/>
        <w:rPr>
          <w:rFonts w:ascii="Times New Roman" w:hAnsi="Times New Roman" w:cs="Times New Roman"/>
          <w:sz w:val="24"/>
          <w:szCs w:val="24"/>
          <w:shd w:val="clear" w:color="auto" w:fill="FFFFFF"/>
        </w:rPr>
      </w:pPr>
    </w:p>
    <w:p w:rsidR="000861C1" w:rsidRPr="00CB1934" w:rsidRDefault="000861C1" w:rsidP="00CB6FAA">
      <w:pPr>
        <w:spacing w:after="200" w:line="480" w:lineRule="auto"/>
        <w:rPr>
          <w:rFonts w:ascii="Times New Roman" w:hAnsi="Times New Roman" w:cs="Times New Roman"/>
          <w:sz w:val="24"/>
          <w:szCs w:val="24"/>
          <w:shd w:val="clear" w:color="auto" w:fill="FFFFFF"/>
        </w:rPr>
      </w:pPr>
    </w:p>
    <w:p w:rsidR="000861C1" w:rsidRDefault="000861C1" w:rsidP="00CB6FAA">
      <w:pPr>
        <w:spacing w:after="200" w:line="480" w:lineRule="auto"/>
        <w:rPr>
          <w:rFonts w:ascii="Times New Roman" w:hAnsi="Times New Roman" w:cs="Times New Roman"/>
          <w:sz w:val="24"/>
          <w:szCs w:val="24"/>
          <w:shd w:val="clear" w:color="auto" w:fill="FFFFFF"/>
        </w:rPr>
      </w:pPr>
    </w:p>
    <w:p w:rsidR="00E95149" w:rsidRPr="00CB1934" w:rsidRDefault="00E95149" w:rsidP="00CB6FAA">
      <w:pPr>
        <w:spacing w:after="200" w:line="480" w:lineRule="auto"/>
        <w:rPr>
          <w:rFonts w:ascii="Times New Roman" w:hAnsi="Times New Roman" w:cs="Times New Roman"/>
          <w:sz w:val="24"/>
          <w:szCs w:val="24"/>
          <w:shd w:val="clear" w:color="auto" w:fill="FFFFFF"/>
        </w:rPr>
      </w:pPr>
    </w:p>
    <w:p w:rsidR="003562E7" w:rsidRDefault="00020A65"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303A045" wp14:editId="5D2842BE">
                <wp:simplePos x="0" y="0"/>
                <wp:positionH relativeFrom="column">
                  <wp:posOffset>4998308</wp:posOffset>
                </wp:positionH>
                <wp:positionV relativeFrom="paragraph">
                  <wp:posOffset>1351314</wp:posOffset>
                </wp:positionV>
                <wp:extent cx="270510" cy="554990"/>
                <wp:effectExtent l="0" t="38100" r="53340" b="16510"/>
                <wp:wrapNone/>
                <wp:docPr id="22" name="Straight Arrow Connector 22"/>
                <wp:cNvGraphicFramePr/>
                <a:graphic xmlns:a="http://schemas.openxmlformats.org/drawingml/2006/main">
                  <a:graphicData uri="http://schemas.microsoft.com/office/word/2010/wordprocessingShape">
                    <wps:wsp>
                      <wps:cNvCnPr/>
                      <wps:spPr>
                        <a:xfrm flipV="1">
                          <a:off x="0" y="0"/>
                          <a:ext cx="270510" cy="554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93.55pt;margin-top:106.4pt;width:21.3pt;height:43.7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C955E65" wp14:editId="39532DB2">
                <wp:simplePos x="0" y="0"/>
                <wp:positionH relativeFrom="column">
                  <wp:posOffset>5096131</wp:posOffset>
                </wp:positionH>
                <wp:positionV relativeFrom="paragraph">
                  <wp:posOffset>1186815</wp:posOffset>
                </wp:positionV>
                <wp:extent cx="400050" cy="209550"/>
                <wp:effectExtent l="0" t="0" r="19050" b="19050"/>
                <wp:wrapNone/>
                <wp:docPr id="16" name="Oval 16"/>
                <wp:cNvGraphicFramePr/>
                <a:graphic xmlns:a="http://schemas.openxmlformats.org/drawingml/2006/main">
                  <a:graphicData uri="http://schemas.microsoft.com/office/word/2010/wordprocessingShape">
                    <wps:wsp>
                      <wps:cNvSpPr/>
                      <wps:spPr>
                        <a:xfrm>
                          <a:off x="0" y="0"/>
                          <a:ext cx="400050" cy="20955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401.25pt;margin-top:93.45pt;width:31.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" filled="f" strokecolor="black [3200]"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70CD9CF" wp14:editId="530CB35D">
                <wp:simplePos x="0" y="0"/>
                <wp:positionH relativeFrom="column">
                  <wp:posOffset>4762500</wp:posOffset>
                </wp:positionH>
                <wp:positionV relativeFrom="paragraph">
                  <wp:posOffset>1746104</wp:posOffset>
                </wp:positionV>
                <wp:extent cx="571500" cy="304800"/>
                <wp:effectExtent l="0" t="0" r="19050" b="19050"/>
                <wp:wrapNone/>
                <wp:docPr id="15" name="Oval 15"/>
                <wp:cNvGraphicFramePr/>
                <a:graphic xmlns:a="http://schemas.openxmlformats.org/drawingml/2006/main">
                  <a:graphicData uri="http://schemas.microsoft.com/office/word/2010/wordprocessingShape">
                    <wps:wsp>
                      <wps:cNvSpPr/>
                      <wps:spPr>
                        <a:xfrm>
                          <a:off x="0" y="0"/>
                          <a:ext cx="571500" cy="30480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75pt;margin-top:137.5pt;width:4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" filled="f" strokecolor="black [3200]"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949D678" wp14:editId="10B591B6">
                <wp:simplePos x="0" y="0"/>
                <wp:positionH relativeFrom="column">
                  <wp:posOffset>891656</wp:posOffset>
                </wp:positionH>
                <wp:positionV relativeFrom="paragraph">
                  <wp:posOffset>2138844</wp:posOffset>
                </wp:positionV>
                <wp:extent cx="616744" cy="378894"/>
                <wp:effectExtent l="0" t="57150" r="0" b="59690"/>
                <wp:wrapNone/>
                <wp:docPr id="13" name="Oval 13"/>
                <wp:cNvGraphicFramePr/>
                <a:graphic xmlns:a="http://schemas.openxmlformats.org/drawingml/2006/main">
                  <a:graphicData uri="http://schemas.microsoft.com/office/word/2010/wordprocessingShape">
                    <wps:wsp>
                      <wps:cNvSpPr/>
                      <wps:spPr>
                        <a:xfrm rot="19782147">
                          <a:off x="0" y="0"/>
                          <a:ext cx="616744" cy="378894"/>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70.2pt;margin-top:168.4pt;width:48.55pt;height:29.85pt;rotation:-198558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" filled="f" strokecolor="black [3200]" strokeweight=".5pt"/>
            </w:pict>
          </mc:Fallback>
        </mc:AlternateContent>
      </w:r>
      <w:r w:rsidR="003562E7">
        <w:rPr>
          <w:rFonts w:ascii="Baskerville Old Face" w:eastAsia="Times New Roman" w:hAnsi="Baskerville Old Face" w:cs="Times New Roman"/>
          <w:noProof/>
          <w:sz w:val="24"/>
          <w:szCs w:val="24"/>
        </w:rPr>
        <w:drawing>
          <wp:anchor distT="0" distB="0" distL="114300" distR="114300" simplePos="0" relativeHeight="251664384" behindDoc="1" locked="0" layoutInCell="1" allowOverlap="1" wp14:anchorId="20A3BDF9" wp14:editId="44BBBE8A">
            <wp:simplePos x="0" y="0"/>
            <wp:positionH relativeFrom="column">
              <wp:posOffset>2724150</wp:posOffset>
            </wp:positionH>
            <wp:positionV relativeFrom="paragraph">
              <wp:posOffset>205740</wp:posOffset>
            </wp:positionV>
            <wp:extent cx="3900170" cy="3257550"/>
            <wp:effectExtent l="0" t="0" r="5080" b="0"/>
            <wp:wrapTight wrapText="bothSides">
              <wp:wrapPolygon edited="0">
                <wp:start x="0" y="0"/>
                <wp:lineTo x="0" y="21474"/>
                <wp:lineTo x="21523" y="21474"/>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anced-buzz-21712-1372104874-36.jpg"/>
                    <pic:cNvPicPr/>
                  </pic:nvPicPr>
                  <pic:blipFill>
                    <a:blip r:embed="rId13">
                      <a:extLst>
                        <a:ext uri="{28A0092B-C50C-407E-A947-70E740481C1C}">
                          <a14:useLocalDpi xmlns:a14="http://schemas.microsoft.com/office/drawing/2010/main" val="0"/>
                        </a:ext>
                      </a:extLst>
                    </a:blip>
                    <a:stretch>
                      <a:fillRect/>
                    </a:stretch>
                  </pic:blipFill>
                  <pic:spPr>
                    <a:xfrm>
                      <a:off x="0" y="0"/>
                      <a:ext cx="3900170" cy="3257550"/>
                    </a:xfrm>
                    <a:prstGeom prst="rect">
                      <a:avLst/>
                    </a:prstGeom>
                  </pic:spPr>
                </pic:pic>
              </a:graphicData>
            </a:graphic>
            <wp14:sizeRelH relativeFrom="page">
              <wp14:pctWidth>0</wp14:pctWidth>
            </wp14:sizeRelH>
            <wp14:sizeRelV relativeFrom="page">
              <wp14:pctHeight>0</wp14:pctHeight>
            </wp14:sizeRelV>
          </wp:anchor>
        </w:drawing>
      </w:r>
      <w:r w:rsidR="000861C1" w:rsidRPr="00CB1934">
        <w:rPr>
          <w:rFonts w:ascii="Times New Roman" w:hAnsi="Times New Roman" w:cs="Times New Roman"/>
          <w:noProof/>
          <w:sz w:val="24"/>
          <w:szCs w:val="24"/>
          <w:shd w:val="clear" w:color="auto" w:fill="FFFFFF"/>
        </w:rPr>
        <w:drawing>
          <wp:anchor distT="0" distB="0" distL="114300" distR="114300" simplePos="0" relativeHeight="251662336" behindDoc="1" locked="0" layoutInCell="1" allowOverlap="1" wp14:anchorId="7189A01A" wp14:editId="47CFFBD5">
            <wp:simplePos x="0" y="0"/>
            <wp:positionH relativeFrom="column">
              <wp:posOffset>0</wp:posOffset>
            </wp:positionH>
            <wp:positionV relativeFrom="paragraph">
              <wp:posOffset>201930</wp:posOffset>
            </wp:positionV>
            <wp:extent cx="2560320" cy="3840480"/>
            <wp:effectExtent l="0" t="0" r="0" b="7620"/>
            <wp:wrapTight wrapText="bothSides">
              <wp:wrapPolygon edited="0">
                <wp:start x="0" y="0"/>
                <wp:lineTo x="0" y="21536"/>
                <wp:lineTo x="21375" y="21536"/>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22519-1375222327-8.jpg"/>
                    <pic:cNvPicPr/>
                  </pic:nvPicPr>
                  <pic:blipFill>
                    <a:blip r:embed="rId14">
                      <a:extLst>
                        <a:ext uri="{28A0092B-C50C-407E-A947-70E740481C1C}">
                          <a14:useLocalDpi xmlns:a14="http://schemas.microsoft.com/office/drawing/2010/main" val="0"/>
                        </a:ext>
                      </a:extLst>
                    </a:blip>
                    <a:stretch>
                      <a:fillRect/>
                    </a:stretch>
                  </pic:blipFill>
                  <pic:spPr>
                    <a:xfrm>
                      <a:off x="0" y="0"/>
                      <a:ext cx="2560320" cy="3840480"/>
                    </a:xfrm>
                    <a:prstGeom prst="rect">
                      <a:avLst/>
                    </a:prstGeom>
                  </pic:spPr>
                </pic:pic>
              </a:graphicData>
            </a:graphic>
            <wp14:sizeRelH relativeFrom="page">
              <wp14:pctWidth>0</wp14:pctWidth>
            </wp14:sizeRelH>
            <wp14:sizeRelV relativeFrom="page">
              <wp14:pctHeight>0</wp14:pctHeight>
            </wp14:sizeRelV>
          </wp:anchor>
        </w:drawing>
      </w:r>
      <w:proofErr w:type="gramStart"/>
      <w:r w:rsidR="000861C1" w:rsidRPr="00CB1934">
        <w:rPr>
          <w:rFonts w:ascii="Times New Roman" w:hAnsi="Times New Roman" w:cs="Times New Roman"/>
          <w:sz w:val="24"/>
          <w:szCs w:val="24"/>
          <w:shd w:val="clear" w:color="auto" w:fill="FFFFFF"/>
        </w:rPr>
        <w:t>Figure 5.</w:t>
      </w:r>
      <w:proofErr w:type="gramEnd"/>
      <w:r w:rsidR="003562E7">
        <w:rPr>
          <w:rFonts w:ascii="Times New Roman" w:hAnsi="Times New Roman" w:cs="Times New Roman"/>
          <w:sz w:val="24"/>
          <w:szCs w:val="24"/>
          <w:shd w:val="clear" w:color="auto" w:fill="FFFFFF"/>
        </w:rPr>
        <w:t xml:space="preserve"> </w:t>
      </w:r>
      <w:r w:rsidR="003562E7">
        <w:rPr>
          <w:rFonts w:ascii="Times New Roman" w:hAnsi="Times New Roman" w:cs="Times New Roman"/>
          <w:sz w:val="24"/>
          <w:szCs w:val="24"/>
          <w:shd w:val="clear" w:color="auto" w:fill="FFFFFF"/>
        </w:rPr>
        <w:tab/>
      </w:r>
      <w:r w:rsidR="003562E7">
        <w:rPr>
          <w:rFonts w:ascii="Times New Roman" w:hAnsi="Times New Roman" w:cs="Times New Roman"/>
          <w:sz w:val="24"/>
          <w:szCs w:val="24"/>
          <w:shd w:val="clear" w:color="auto" w:fill="FFFFFF"/>
        </w:rPr>
        <w:tab/>
      </w:r>
      <w:r w:rsidR="003562E7">
        <w:rPr>
          <w:rFonts w:ascii="Times New Roman" w:hAnsi="Times New Roman" w:cs="Times New Roman"/>
          <w:sz w:val="24"/>
          <w:szCs w:val="24"/>
          <w:shd w:val="clear" w:color="auto" w:fill="FFFFFF"/>
        </w:rPr>
        <w:tab/>
      </w:r>
      <w:r w:rsidR="003562E7">
        <w:rPr>
          <w:rFonts w:ascii="Times New Roman" w:hAnsi="Times New Roman" w:cs="Times New Roman"/>
          <w:sz w:val="24"/>
          <w:szCs w:val="24"/>
          <w:shd w:val="clear" w:color="auto" w:fill="FFFFFF"/>
        </w:rPr>
        <w:tab/>
      </w:r>
      <w:r w:rsidR="003562E7">
        <w:rPr>
          <w:rFonts w:ascii="Times New Roman" w:hAnsi="Times New Roman" w:cs="Times New Roman"/>
          <w:sz w:val="24"/>
          <w:szCs w:val="24"/>
          <w:shd w:val="clear" w:color="auto" w:fill="FFFFFF"/>
        </w:rPr>
        <w:tab/>
      </w:r>
      <w:proofErr w:type="gramStart"/>
      <w:r w:rsidR="003562E7">
        <w:rPr>
          <w:rFonts w:ascii="Times New Roman" w:hAnsi="Times New Roman" w:cs="Times New Roman"/>
          <w:sz w:val="24"/>
          <w:szCs w:val="24"/>
          <w:shd w:val="clear" w:color="auto" w:fill="FFFFFF"/>
        </w:rPr>
        <w:t>Figure 6.</w:t>
      </w:r>
      <w:proofErr w:type="gramEnd"/>
      <w:r w:rsidRPr="00020A65">
        <w:rPr>
          <w:rFonts w:ascii="Times New Roman" w:hAnsi="Times New Roman" w:cs="Times New Roman"/>
          <w:noProof/>
          <w:sz w:val="24"/>
          <w:szCs w:val="24"/>
        </w:rPr>
        <w:t xml:space="preserve"> </w:t>
      </w:r>
    </w:p>
    <w:p w:rsidR="00F40B69" w:rsidRDefault="003562E7"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6432" behindDoc="0" locked="0" layoutInCell="1" allowOverlap="1" wp14:anchorId="10FCF3EC" wp14:editId="53265A88">
            <wp:simplePos x="0" y="0"/>
            <wp:positionH relativeFrom="column">
              <wp:posOffset>3162300</wp:posOffset>
            </wp:positionH>
            <wp:positionV relativeFrom="paragraph">
              <wp:posOffset>304800</wp:posOffset>
            </wp:positionV>
            <wp:extent cx="2560320" cy="38404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6177-1375222070-24.jpg"/>
                    <pic:cNvPicPr/>
                  </pic:nvPicPr>
                  <pic:blipFill>
                    <a:blip r:embed="rId15">
                      <a:extLst>
                        <a:ext uri="{28A0092B-C50C-407E-A947-70E740481C1C}">
                          <a14:useLocalDpi xmlns:a14="http://schemas.microsoft.com/office/drawing/2010/main" val="0"/>
                        </a:ext>
                      </a:extLst>
                    </a:blip>
                    <a:stretch>
                      <a:fillRect/>
                    </a:stretch>
                  </pic:blipFill>
                  <pic:spPr>
                    <a:xfrm>
                      <a:off x="0" y="0"/>
                      <a:ext cx="2560320" cy="3840480"/>
                    </a:xfrm>
                    <a:prstGeom prst="rect">
                      <a:avLst/>
                    </a:prstGeom>
                  </pic:spPr>
                </pic:pic>
              </a:graphicData>
            </a:graphic>
            <wp14:sizeRelH relativeFrom="page">
              <wp14:pctWidth>0</wp14:pctWidth>
            </wp14:sizeRelH>
            <wp14:sizeRelV relativeFrom="page">
              <wp14:pctHeight>0</wp14:pctHeight>
            </wp14:sizeRelV>
          </wp:anchor>
        </w:drawing>
      </w:r>
      <w:proofErr w:type="gramStart"/>
      <w:r w:rsidR="00F40B69">
        <w:rPr>
          <w:rFonts w:ascii="Times New Roman" w:hAnsi="Times New Roman" w:cs="Times New Roman"/>
          <w:sz w:val="24"/>
          <w:szCs w:val="24"/>
          <w:shd w:val="clear" w:color="auto" w:fill="FFFFFF"/>
        </w:rPr>
        <w:t>Figure 7.</w:t>
      </w:r>
      <w:proofErr w:type="gram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proofErr w:type="gramStart"/>
      <w:r>
        <w:rPr>
          <w:rFonts w:ascii="Times New Roman" w:hAnsi="Times New Roman" w:cs="Times New Roman"/>
          <w:sz w:val="24"/>
          <w:szCs w:val="24"/>
          <w:shd w:val="clear" w:color="auto" w:fill="FFFFFF"/>
        </w:rPr>
        <w:t>Figure 8.</w:t>
      </w:r>
      <w:proofErr w:type="gramEnd"/>
    </w:p>
    <w:p w:rsidR="00F40B69" w:rsidRDefault="003562E7"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5408" behindDoc="1" locked="0" layoutInCell="1" allowOverlap="1" wp14:anchorId="016BFD49" wp14:editId="26E07FE2">
            <wp:simplePos x="0" y="0"/>
            <wp:positionH relativeFrom="column">
              <wp:posOffset>-114300</wp:posOffset>
            </wp:positionH>
            <wp:positionV relativeFrom="paragraph">
              <wp:posOffset>14605</wp:posOffset>
            </wp:positionV>
            <wp:extent cx="2560320" cy="3840480"/>
            <wp:effectExtent l="0" t="0" r="0" b="7620"/>
            <wp:wrapTight wrapText="bothSides">
              <wp:wrapPolygon edited="0">
                <wp:start x="0" y="0"/>
                <wp:lineTo x="0" y="21536"/>
                <wp:lineTo x="21375" y="21536"/>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0988-1375222217-12.jpg"/>
                    <pic:cNvPicPr/>
                  </pic:nvPicPr>
                  <pic:blipFill>
                    <a:blip r:embed="rId16">
                      <a:extLst>
                        <a:ext uri="{28A0092B-C50C-407E-A947-70E740481C1C}">
                          <a14:useLocalDpi xmlns:a14="http://schemas.microsoft.com/office/drawing/2010/main" val="0"/>
                        </a:ext>
                      </a:extLst>
                    </a:blip>
                    <a:stretch>
                      <a:fillRect/>
                    </a:stretch>
                  </pic:blipFill>
                  <pic:spPr>
                    <a:xfrm>
                      <a:off x="0" y="0"/>
                      <a:ext cx="2560320" cy="3840480"/>
                    </a:xfrm>
                    <a:prstGeom prst="rect">
                      <a:avLst/>
                    </a:prstGeom>
                  </pic:spPr>
                </pic:pic>
              </a:graphicData>
            </a:graphic>
            <wp14:sizeRelH relativeFrom="page">
              <wp14:pctWidth>0</wp14:pctWidth>
            </wp14:sizeRelH>
            <wp14:sizeRelV relativeFrom="page">
              <wp14:pctHeight>0</wp14:pctHeight>
            </wp14:sizeRelV>
          </wp:anchor>
        </w:drawing>
      </w:r>
    </w:p>
    <w:p w:rsidR="00156517" w:rsidRDefault="0015651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020A65"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D96DAF2" wp14:editId="6F5A2CB9">
                <wp:simplePos x="0" y="0"/>
                <wp:positionH relativeFrom="column">
                  <wp:posOffset>-1589233</wp:posOffset>
                </wp:positionH>
                <wp:positionV relativeFrom="paragraph">
                  <wp:posOffset>135255</wp:posOffset>
                </wp:positionV>
                <wp:extent cx="180975" cy="314325"/>
                <wp:effectExtent l="0" t="0" r="28575" b="28575"/>
                <wp:wrapNone/>
                <wp:docPr id="17" name="Oval 17"/>
                <wp:cNvGraphicFramePr/>
                <a:graphic xmlns:a="http://schemas.openxmlformats.org/drawingml/2006/main">
                  <a:graphicData uri="http://schemas.microsoft.com/office/word/2010/wordprocessingShape">
                    <wps:wsp>
                      <wps:cNvSpPr/>
                      <wps:spPr>
                        <a:xfrm>
                          <a:off x="0" y="0"/>
                          <a:ext cx="180975" cy="314325"/>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25.15pt;margin-top:10.65pt;width:14.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" filled="f" strokecolor="black [3200]" strokeweight=".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1729D3E" wp14:editId="5507487C">
                <wp:simplePos x="0" y="0"/>
                <wp:positionH relativeFrom="column">
                  <wp:posOffset>-1502410</wp:posOffset>
                </wp:positionH>
                <wp:positionV relativeFrom="paragraph">
                  <wp:posOffset>320675</wp:posOffset>
                </wp:positionV>
                <wp:extent cx="596900" cy="1028065"/>
                <wp:effectExtent l="38100" t="38100" r="31750" b="19685"/>
                <wp:wrapNone/>
                <wp:docPr id="20" name="Straight Arrow Connector 20"/>
                <wp:cNvGraphicFramePr/>
                <a:graphic xmlns:a="http://schemas.openxmlformats.org/drawingml/2006/main">
                  <a:graphicData uri="http://schemas.microsoft.com/office/word/2010/wordprocessingShape">
                    <wps:wsp>
                      <wps:cNvCnPr/>
                      <wps:spPr>
                        <a:xfrm flipH="1" flipV="1">
                          <a:off x="0" y="0"/>
                          <a:ext cx="596900" cy="1028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18.3pt;margin-top:25.25pt;width:47pt;height:80.9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" strokecolor="black [3040]">
                <v:stroke endarrow="open"/>
              </v:shape>
            </w:pict>
          </mc:Fallback>
        </mc:AlternateContent>
      </w:r>
    </w:p>
    <w:p w:rsidR="003562E7" w:rsidRDefault="00020A65"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1374ABB8" wp14:editId="7DEC702E">
                <wp:simplePos x="0" y="0"/>
                <wp:positionH relativeFrom="column">
                  <wp:posOffset>1981200</wp:posOffset>
                </wp:positionH>
                <wp:positionV relativeFrom="paragraph">
                  <wp:posOffset>81280</wp:posOffset>
                </wp:positionV>
                <wp:extent cx="571500" cy="304800"/>
                <wp:effectExtent l="0" t="0" r="19050" b="19050"/>
                <wp:wrapNone/>
                <wp:docPr id="19" name="Oval 19"/>
                <wp:cNvGraphicFramePr/>
                <a:graphic xmlns:a="http://schemas.openxmlformats.org/drawingml/2006/main">
                  <a:graphicData uri="http://schemas.microsoft.com/office/word/2010/wordprocessingShape">
                    <wps:wsp>
                      <wps:cNvSpPr/>
                      <wps:spPr>
                        <a:xfrm>
                          <a:off x="0" y="0"/>
                          <a:ext cx="571500" cy="30480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56pt;margin-top:6.4pt;width:4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" filled="f" strokecolor="black [3200]" strokeweight=".5pt"/>
            </w:pict>
          </mc:Fallback>
        </mc:AlternateContent>
      </w: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p>
    <w:p w:rsidR="003562E7" w:rsidRDefault="003562E7"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7456" behindDoc="1" locked="0" layoutInCell="1" allowOverlap="1" wp14:anchorId="729899B5" wp14:editId="634D9E7A">
            <wp:simplePos x="0" y="0"/>
            <wp:positionH relativeFrom="column">
              <wp:posOffset>-95250</wp:posOffset>
            </wp:positionH>
            <wp:positionV relativeFrom="paragraph">
              <wp:posOffset>243840</wp:posOffset>
            </wp:positionV>
            <wp:extent cx="2560320" cy="3840480"/>
            <wp:effectExtent l="0" t="0" r="0" b="7620"/>
            <wp:wrapTight wrapText="bothSides">
              <wp:wrapPolygon edited="0">
                <wp:start x="0" y="0"/>
                <wp:lineTo x="0" y="21536"/>
                <wp:lineTo x="21375" y="21536"/>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cell-12788-1375287846-44.jpg"/>
                    <pic:cNvPicPr/>
                  </pic:nvPicPr>
                  <pic:blipFill>
                    <a:blip r:embed="rId17">
                      <a:extLst>
                        <a:ext uri="{28A0092B-C50C-407E-A947-70E740481C1C}">
                          <a14:useLocalDpi xmlns:a14="http://schemas.microsoft.com/office/drawing/2010/main" val="0"/>
                        </a:ext>
                      </a:extLst>
                    </a:blip>
                    <a:stretch>
                      <a:fillRect/>
                    </a:stretch>
                  </pic:blipFill>
                  <pic:spPr>
                    <a:xfrm>
                      <a:off x="0" y="0"/>
                      <a:ext cx="2560320" cy="3840480"/>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4"/>
          <w:szCs w:val="24"/>
          <w:shd w:val="clear" w:color="auto" w:fill="FFFFFF"/>
        </w:rPr>
        <w:t>Figure 9.</w:t>
      </w:r>
      <w:proofErr w:type="gramEnd"/>
      <w:r w:rsidRPr="003562E7">
        <w:rPr>
          <w:rFonts w:ascii="Times New Roman" w:hAnsi="Times New Roman" w:cs="Times New Roman"/>
          <w:noProof/>
          <w:sz w:val="24"/>
          <w:szCs w:val="24"/>
          <w:shd w:val="clear" w:color="auto" w:fill="FFFFFF"/>
        </w:rPr>
        <w:t xml:space="preserve"> </w:t>
      </w:r>
    </w:p>
    <w:p w:rsidR="003562E7" w:rsidRDefault="00020A65" w:rsidP="00CB6FAA">
      <w:pPr>
        <w:tabs>
          <w:tab w:val="left" w:pos="3510"/>
        </w:tabs>
        <w:spacing w:after="200"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4720EA" w:rsidRDefault="00020A65" w:rsidP="00CB6FAA">
      <w:pPr>
        <w:spacing w:after="20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3C5938D" wp14:editId="3DBA4AE9">
                <wp:simplePos x="0" y="0"/>
                <wp:positionH relativeFrom="column">
                  <wp:posOffset>-1914525</wp:posOffset>
                </wp:positionH>
                <wp:positionV relativeFrom="paragraph">
                  <wp:posOffset>1596390</wp:posOffset>
                </wp:positionV>
                <wp:extent cx="276225" cy="657225"/>
                <wp:effectExtent l="57150" t="38100" r="66675" b="66675"/>
                <wp:wrapNone/>
                <wp:docPr id="21" name="Straight Arrow Connector 21"/>
                <wp:cNvGraphicFramePr/>
                <a:graphic xmlns:a="http://schemas.openxmlformats.org/drawingml/2006/main">
                  <a:graphicData uri="http://schemas.microsoft.com/office/word/2010/wordprocessingShape">
                    <wps:wsp>
                      <wps:cNvCnPr/>
                      <wps:spPr>
                        <a:xfrm>
                          <a:off x="0" y="0"/>
                          <a:ext cx="276225" cy="6572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50.75pt;margin-top:125.7pt;width:21.75pt;height: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" strokecolor="black [3040]">
                <v:stroke startarrow="open"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ED89973" wp14:editId="46838B39">
                <wp:simplePos x="0" y="0"/>
                <wp:positionH relativeFrom="column">
                  <wp:posOffset>-1104900</wp:posOffset>
                </wp:positionH>
                <wp:positionV relativeFrom="paragraph">
                  <wp:posOffset>224790</wp:posOffset>
                </wp:positionV>
                <wp:extent cx="723900" cy="571500"/>
                <wp:effectExtent l="0" t="0" r="19050" b="19050"/>
                <wp:wrapNone/>
                <wp:docPr id="18" name="Oval 18"/>
                <wp:cNvGraphicFramePr/>
                <a:graphic xmlns:a="http://schemas.openxmlformats.org/drawingml/2006/main">
                  <a:graphicData uri="http://schemas.microsoft.com/office/word/2010/wordprocessingShape">
                    <wps:wsp>
                      <wps:cNvSpPr/>
                      <wps:spPr>
                        <a:xfrm>
                          <a:off x="0" y="0"/>
                          <a:ext cx="723900" cy="57150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87pt;margin-top:17.7pt;width:57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" filled="f" strokecolor="black [3200]" strokeweight=".5pt"/>
            </w:pict>
          </mc:Fallback>
        </mc:AlternateContent>
      </w: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4720EA" w:rsidRDefault="004720EA" w:rsidP="00CB6FAA">
      <w:pPr>
        <w:spacing w:after="200" w:line="480" w:lineRule="auto"/>
        <w:rPr>
          <w:rFonts w:ascii="Times New Roman" w:hAnsi="Times New Roman" w:cs="Times New Roman"/>
          <w:sz w:val="24"/>
          <w:szCs w:val="24"/>
          <w:shd w:val="clear" w:color="auto" w:fill="FFFFFF"/>
        </w:rPr>
      </w:pPr>
    </w:p>
    <w:p w:rsidR="0065335D" w:rsidRDefault="004720EA" w:rsidP="0065335D">
      <w:pPr>
        <w:spacing w:after="200" w:line="480" w:lineRule="auto"/>
        <w:jc w:val="center"/>
        <w:rPr>
          <w:rFonts w:ascii="Times New Roman" w:hAnsi="Times New Roman" w:cs="Times New Roman"/>
          <w:sz w:val="24"/>
          <w:szCs w:val="24"/>
          <w:shd w:val="clear" w:color="auto" w:fill="FFFFFF"/>
        </w:rPr>
      </w:pPr>
      <w:r w:rsidRPr="004720EA">
        <w:rPr>
          <w:rFonts w:ascii="Times New Roman" w:hAnsi="Times New Roman" w:cs="Times New Roman"/>
          <w:sz w:val="24"/>
          <w:szCs w:val="24"/>
          <w:shd w:val="clear" w:color="auto" w:fill="FFFFFF"/>
        </w:rPr>
        <w:t>Works Cited</w:t>
      </w:r>
    </w:p>
    <w:p w:rsidR="00250053" w:rsidRPr="00250053" w:rsidRDefault="00250053" w:rsidP="00250053">
      <w:pPr>
        <w:shd w:val="clear" w:color="auto" w:fill="FFFFFF"/>
        <w:spacing w:line="480" w:lineRule="atLeast"/>
        <w:ind w:hanging="720"/>
        <w:rPr>
          <w:rFonts w:ascii="Times New Roman" w:eastAsia="Times New Roman" w:hAnsi="Times New Roman" w:cs="Times New Roman"/>
          <w:sz w:val="24"/>
          <w:szCs w:val="24"/>
        </w:rPr>
      </w:pPr>
    </w:p>
    <w:p w:rsidR="00B32C85" w:rsidRPr="00250053" w:rsidRDefault="00B32C85" w:rsidP="00250053">
      <w:pPr>
        <w:shd w:val="clear" w:color="auto" w:fill="FFFFFF"/>
        <w:spacing w:line="480" w:lineRule="atLeast"/>
        <w:ind w:hanging="720"/>
        <w:rPr>
          <w:rFonts w:ascii="Times New Roman" w:eastAsia="Times New Roman" w:hAnsi="Times New Roman" w:cs="Times New Roman"/>
          <w:sz w:val="24"/>
          <w:szCs w:val="24"/>
        </w:rPr>
      </w:pPr>
    </w:p>
    <w:p w:rsidR="00B32C85" w:rsidRPr="00A7656A" w:rsidRDefault="00B32C85" w:rsidP="00250053">
      <w:pPr>
        <w:shd w:val="clear" w:color="auto" w:fill="FFFFFF"/>
        <w:spacing w:line="480" w:lineRule="atLeast"/>
        <w:ind w:hanging="720"/>
        <w:rPr>
          <w:rFonts w:ascii="Times New Roman" w:eastAsia="Times New Roman" w:hAnsi="Times New Roman" w:cs="Times New Roman"/>
          <w:sz w:val="24"/>
          <w:szCs w:val="24"/>
        </w:rPr>
      </w:pPr>
    </w:p>
    <w:p w:rsidR="00B32C85" w:rsidRPr="00A7656A" w:rsidRDefault="00B32C85" w:rsidP="00250053">
      <w:pPr>
        <w:shd w:val="clear" w:color="auto" w:fill="FFFFFF"/>
        <w:spacing w:line="480" w:lineRule="atLeast"/>
        <w:ind w:hanging="720"/>
        <w:rPr>
          <w:rFonts w:ascii="Times New Roman" w:hAnsi="Times New Roman" w:cs="Times New Roman"/>
          <w:sz w:val="24"/>
          <w:szCs w:val="24"/>
          <w:shd w:val="clear" w:color="auto" w:fill="FFFFFF"/>
        </w:rPr>
      </w:pPr>
    </w:p>
    <w:p w:rsidR="00B32C85" w:rsidRDefault="00B32C85" w:rsidP="00A7656A">
      <w:pPr>
        <w:shd w:val="clear" w:color="auto" w:fill="FFFFFF"/>
        <w:spacing w:line="480" w:lineRule="atLeast"/>
        <w:ind w:hanging="720"/>
        <w:rPr>
          <w:rFonts w:ascii="Times New Roman" w:hAnsi="Times New Roman" w:cs="Times New Roman"/>
          <w:sz w:val="24"/>
          <w:szCs w:val="24"/>
          <w:shd w:val="clear" w:color="auto" w:fill="FFFFFF"/>
        </w:rPr>
      </w:pPr>
    </w:p>
    <w:p w:rsidR="00B32C85" w:rsidRDefault="00B32C85" w:rsidP="00250053">
      <w:pPr>
        <w:shd w:val="clear" w:color="auto" w:fill="FFFFFF"/>
        <w:spacing w:line="480" w:lineRule="atLeast"/>
        <w:ind w:hanging="720"/>
        <w:rPr>
          <w:rFonts w:ascii="Times New Roman" w:eastAsia="Times New Roman" w:hAnsi="Times New Roman" w:cs="Times New Roman"/>
          <w:sz w:val="24"/>
          <w:szCs w:val="24"/>
        </w:rPr>
      </w:pPr>
      <w:r w:rsidRPr="00A7656A">
        <w:rPr>
          <w:rFonts w:ascii="Times New Roman" w:eastAsia="Times New Roman" w:hAnsi="Times New Roman" w:cs="Times New Roman"/>
          <w:sz w:val="24"/>
          <w:szCs w:val="24"/>
        </w:rPr>
        <w:t>“Read the FULL JK Rowling Interview.” </w:t>
      </w:r>
      <w:r w:rsidRPr="00A7656A">
        <w:rPr>
          <w:rFonts w:ascii="Times New Roman" w:eastAsia="Times New Roman" w:hAnsi="Times New Roman" w:cs="Times New Roman"/>
          <w:i/>
          <w:iCs/>
          <w:sz w:val="24"/>
          <w:szCs w:val="24"/>
        </w:rPr>
        <w:t>BBC</w:t>
      </w:r>
      <w:r w:rsidRPr="00A7656A">
        <w:rPr>
          <w:rFonts w:ascii="Times New Roman" w:eastAsia="Times New Roman" w:hAnsi="Times New Roman" w:cs="Times New Roman"/>
          <w:sz w:val="24"/>
          <w:szCs w:val="24"/>
        </w:rPr>
        <w:t xml:space="preserve"> 18 July 2005. </w:t>
      </w:r>
      <w:proofErr w:type="gramStart"/>
      <w:r w:rsidRPr="00A7656A">
        <w:rPr>
          <w:rFonts w:ascii="Times New Roman" w:eastAsia="Times New Roman" w:hAnsi="Times New Roman" w:cs="Times New Roman"/>
          <w:sz w:val="24"/>
          <w:szCs w:val="24"/>
        </w:rPr>
        <w:t>Web.</w:t>
      </w:r>
      <w:proofErr w:type="gramEnd"/>
      <w:r w:rsidRPr="00A7656A">
        <w:rPr>
          <w:rFonts w:ascii="Times New Roman" w:eastAsia="Times New Roman" w:hAnsi="Times New Roman" w:cs="Times New Roman"/>
          <w:sz w:val="24"/>
          <w:szCs w:val="24"/>
        </w:rPr>
        <w:t xml:space="preserve"> 20 Feb. 2014.</w:t>
      </w:r>
    </w:p>
    <w:p w:rsidR="00B32C85" w:rsidRPr="00A7656A" w:rsidRDefault="00B32C85" w:rsidP="00250053">
      <w:pPr>
        <w:shd w:val="clear" w:color="auto" w:fill="FFFFFF"/>
        <w:spacing w:line="480" w:lineRule="atLeast"/>
        <w:ind w:hanging="720"/>
        <w:rPr>
          <w:rFonts w:ascii="Times New Roman" w:eastAsia="Times New Roman" w:hAnsi="Times New Roman" w:cs="Times New Roman"/>
          <w:sz w:val="24"/>
          <w:szCs w:val="24"/>
        </w:rPr>
      </w:pPr>
    </w:p>
    <w:p w:rsidR="00B32C85" w:rsidRDefault="00B32C85" w:rsidP="00250053">
      <w:pPr>
        <w:shd w:val="clear" w:color="auto" w:fill="FFFFFF"/>
        <w:spacing w:line="480" w:lineRule="atLeast"/>
        <w:ind w:hanging="720"/>
        <w:rPr>
          <w:rFonts w:ascii="Times New Roman" w:eastAsia="Times New Roman" w:hAnsi="Times New Roman" w:cs="Times New Roman"/>
          <w:sz w:val="24"/>
          <w:szCs w:val="24"/>
        </w:rPr>
      </w:pPr>
      <w:r w:rsidRPr="00250053">
        <w:rPr>
          <w:rFonts w:ascii="Times New Roman" w:eastAsia="Times New Roman" w:hAnsi="Times New Roman" w:cs="Times New Roman"/>
          <w:sz w:val="24"/>
          <w:szCs w:val="24"/>
        </w:rPr>
        <w:t>Green, John. </w:t>
      </w:r>
      <w:proofErr w:type="gramStart"/>
      <w:r w:rsidRPr="00250053">
        <w:rPr>
          <w:rFonts w:ascii="Times New Roman" w:eastAsia="Times New Roman" w:hAnsi="Times New Roman" w:cs="Times New Roman"/>
          <w:i/>
          <w:iCs/>
          <w:sz w:val="24"/>
          <w:szCs w:val="24"/>
        </w:rPr>
        <w:t>The Fault in Our Stars</w:t>
      </w:r>
      <w:r w:rsidRPr="00250053">
        <w:rPr>
          <w:rFonts w:ascii="Times New Roman" w:eastAsia="Times New Roman" w:hAnsi="Times New Roman" w:cs="Times New Roman"/>
          <w:sz w:val="24"/>
          <w:szCs w:val="24"/>
        </w:rPr>
        <w:t>.</w:t>
      </w:r>
      <w:proofErr w:type="gramEnd"/>
      <w:r w:rsidRPr="00250053">
        <w:rPr>
          <w:rFonts w:ascii="Times New Roman" w:eastAsia="Times New Roman" w:hAnsi="Times New Roman" w:cs="Times New Roman"/>
          <w:sz w:val="24"/>
          <w:szCs w:val="24"/>
        </w:rPr>
        <w:t xml:space="preserve"> New York: Dutton, 2012. Print.</w:t>
      </w:r>
    </w:p>
    <w:p w:rsidR="00B32C85" w:rsidRDefault="00B32C85" w:rsidP="00250053">
      <w:pPr>
        <w:shd w:val="clear" w:color="auto" w:fill="FFFFFF"/>
        <w:spacing w:line="480" w:lineRule="atLeast"/>
        <w:ind w:hanging="720"/>
        <w:rPr>
          <w:rFonts w:ascii="Times New Roman" w:eastAsia="Times New Roman" w:hAnsi="Times New Roman" w:cs="Times New Roman"/>
          <w:sz w:val="24"/>
          <w:szCs w:val="24"/>
        </w:rPr>
      </w:pPr>
    </w:p>
    <w:p w:rsidR="00B32C85" w:rsidRDefault="00B32C85" w:rsidP="00B32C85">
      <w:pPr>
        <w:shd w:val="clear" w:color="auto" w:fill="FFFFFF"/>
        <w:spacing w:line="480" w:lineRule="atLeast"/>
        <w:ind w:hanging="720"/>
        <w:rPr>
          <w:rFonts w:ascii="Times New Roman" w:hAnsi="Times New Roman" w:cs="Times New Roman"/>
          <w:sz w:val="24"/>
          <w:szCs w:val="24"/>
          <w:shd w:val="clear" w:color="auto" w:fill="FFFFFF"/>
        </w:rPr>
      </w:pPr>
      <w:r w:rsidRPr="00A7656A">
        <w:rPr>
          <w:rFonts w:ascii="Times New Roman" w:hAnsi="Times New Roman" w:cs="Times New Roman"/>
          <w:sz w:val="24"/>
          <w:szCs w:val="24"/>
          <w:shd w:val="clear" w:color="auto" w:fill="FFFFFF"/>
        </w:rPr>
        <w:t>Riordan, Rick.</w:t>
      </w:r>
      <w:r w:rsidRPr="00A7656A">
        <w:rPr>
          <w:rStyle w:val="apple-converted-space"/>
          <w:rFonts w:ascii="Times New Roman" w:hAnsi="Times New Roman" w:cs="Times New Roman"/>
          <w:sz w:val="24"/>
          <w:szCs w:val="24"/>
          <w:shd w:val="clear" w:color="auto" w:fill="FFFFFF"/>
        </w:rPr>
        <w:t> </w:t>
      </w:r>
      <w:r w:rsidRPr="00A7656A">
        <w:rPr>
          <w:rFonts w:ascii="Times New Roman" w:hAnsi="Times New Roman" w:cs="Times New Roman"/>
          <w:i/>
          <w:iCs/>
          <w:sz w:val="24"/>
          <w:szCs w:val="24"/>
          <w:shd w:val="clear" w:color="auto" w:fill="FFFFFF"/>
        </w:rPr>
        <w:t>Percy Jackson</w:t>
      </w:r>
      <w:r w:rsidRPr="00A7656A">
        <w:rPr>
          <w:rFonts w:ascii="Times New Roman" w:hAnsi="Times New Roman" w:cs="Times New Roman"/>
          <w:sz w:val="24"/>
          <w:szCs w:val="24"/>
          <w:shd w:val="clear" w:color="auto" w:fill="FFFFFF"/>
        </w:rPr>
        <w:t xml:space="preserve">. Hamburg: </w:t>
      </w:r>
      <w:proofErr w:type="spellStart"/>
      <w:r w:rsidRPr="00A7656A">
        <w:rPr>
          <w:rFonts w:ascii="Times New Roman" w:hAnsi="Times New Roman" w:cs="Times New Roman"/>
          <w:sz w:val="24"/>
          <w:szCs w:val="24"/>
          <w:shd w:val="clear" w:color="auto" w:fill="FFFFFF"/>
        </w:rPr>
        <w:t>Carlsen</w:t>
      </w:r>
      <w:proofErr w:type="spellEnd"/>
      <w:r w:rsidRPr="00A7656A">
        <w:rPr>
          <w:rFonts w:ascii="Times New Roman" w:hAnsi="Times New Roman" w:cs="Times New Roman"/>
          <w:sz w:val="24"/>
          <w:szCs w:val="24"/>
          <w:shd w:val="clear" w:color="auto" w:fill="FFFFFF"/>
        </w:rPr>
        <w:t>, 2004. Print.</w:t>
      </w:r>
    </w:p>
    <w:p w:rsidR="00B32C85" w:rsidRPr="00A7656A" w:rsidRDefault="00B32C85" w:rsidP="00250053">
      <w:pPr>
        <w:shd w:val="clear" w:color="auto" w:fill="FFFFFF"/>
        <w:spacing w:line="480" w:lineRule="atLeast"/>
        <w:ind w:hanging="720"/>
        <w:rPr>
          <w:rFonts w:ascii="Times New Roman" w:hAnsi="Times New Roman" w:cs="Times New Roman"/>
          <w:sz w:val="24"/>
          <w:szCs w:val="24"/>
          <w:shd w:val="clear" w:color="auto" w:fill="FFFFFF"/>
        </w:rPr>
      </w:pPr>
    </w:p>
    <w:p w:rsidR="00B32C85" w:rsidRDefault="00B32C85" w:rsidP="00250053">
      <w:pPr>
        <w:shd w:val="clear" w:color="auto" w:fill="FFFFFF"/>
        <w:spacing w:line="480" w:lineRule="atLeast"/>
        <w:ind w:hanging="720"/>
        <w:rPr>
          <w:rFonts w:ascii="Times New Roman" w:hAnsi="Times New Roman" w:cs="Times New Roman"/>
          <w:sz w:val="24"/>
          <w:szCs w:val="24"/>
          <w:shd w:val="clear" w:color="auto" w:fill="FFFFFF"/>
        </w:rPr>
      </w:pPr>
      <w:r w:rsidRPr="00A7656A">
        <w:rPr>
          <w:rFonts w:ascii="Times New Roman" w:hAnsi="Times New Roman" w:cs="Times New Roman"/>
          <w:sz w:val="24"/>
          <w:szCs w:val="24"/>
          <w:shd w:val="clear" w:color="auto" w:fill="FFFFFF"/>
        </w:rPr>
        <w:t xml:space="preserve">Zimmerman, Virginia. </w:t>
      </w:r>
      <w:proofErr w:type="gramStart"/>
      <w:r w:rsidRPr="00A7656A">
        <w:rPr>
          <w:rFonts w:ascii="Times New Roman" w:hAnsi="Times New Roman" w:cs="Times New Roman"/>
          <w:sz w:val="24"/>
          <w:szCs w:val="24"/>
          <w:shd w:val="clear" w:color="auto" w:fill="FFFFFF"/>
        </w:rPr>
        <w:t>"Harry Potter and the Gift of Time."</w:t>
      </w:r>
      <w:proofErr w:type="gramEnd"/>
      <w:r w:rsidRPr="00A7656A">
        <w:rPr>
          <w:rFonts w:ascii="Times New Roman" w:hAnsi="Times New Roman" w:cs="Times New Roman"/>
          <w:sz w:val="24"/>
          <w:szCs w:val="24"/>
          <w:shd w:val="clear" w:color="auto" w:fill="FFFFFF"/>
        </w:rPr>
        <w:t xml:space="preserve"> </w:t>
      </w:r>
      <w:proofErr w:type="gramStart"/>
      <w:r w:rsidRPr="00A7656A">
        <w:rPr>
          <w:rFonts w:ascii="Times New Roman" w:hAnsi="Times New Roman" w:cs="Times New Roman"/>
          <w:i/>
          <w:iCs/>
          <w:sz w:val="24"/>
          <w:szCs w:val="24"/>
          <w:shd w:val="clear" w:color="auto" w:fill="FFFFFF"/>
        </w:rPr>
        <w:t>Children's Literature</w:t>
      </w:r>
      <w:r w:rsidRPr="00A7656A">
        <w:rPr>
          <w:rFonts w:ascii="Times New Roman" w:hAnsi="Times New Roman" w:cs="Times New Roman"/>
          <w:sz w:val="24"/>
          <w:szCs w:val="24"/>
          <w:shd w:val="clear" w:color="auto" w:fill="FFFFFF"/>
        </w:rPr>
        <w:t>.</w:t>
      </w:r>
      <w:proofErr w:type="gramEnd"/>
      <w:r w:rsidRPr="00A7656A">
        <w:rPr>
          <w:rFonts w:ascii="Times New Roman" w:hAnsi="Times New Roman" w:cs="Times New Roman"/>
          <w:sz w:val="24"/>
          <w:szCs w:val="24"/>
          <w:shd w:val="clear" w:color="auto" w:fill="FFFFFF"/>
        </w:rPr>
        <w:t xml:space="preserve"> 37. (2009): 194-215.</w:t>
      </w:r>
      <w:r w:rsidRPr="00B32C85">
        <w:rPr>
          <w:rFonts w:ascii="Times New Roman" w:hAnsi="Times New Roman" w:cs="Times New Roman"/>
          <w:sz w:val="24"/>
          <w:szCs w:val="24"/>
          <w:shd w:val="clear" w:color="auto" w:fill="FFFFFF"/>
        </w:rPr>
        <w:t xml:space="preserve"> </w:t>
      </w:r>
      <w:proofErr w:type="gramStart"/>
      <w:r w:rsidRPr="00A7656A">
        <w:rPr>
          <w:rFonts w:ascii="Times New Roman" w:hAnsi="Times New Roman" w:cs="Times New Roman"/>
          <w:sz w:val="24"/>
          <w:szCs w:val="24"/>
          <w:shd w:val="clear" w:color="auto" w:fill="FFFFFF"/>
        </w:rPr>
        <w:t>Web.</w:t>
      </w:r>
      <w:proofErr w:type="gramEnd"/>
      <w:r w:rsidRPr="00A7656A">
        <w:rPr>
          <w:rFonts w:ascii="Times New Roman" w:hAnsi="Times New Roman" w:cs="Times New Roman"/>
          <w:sz w:val="24"/>
          <w:szCs w:val="24"/>
          <w:shd w:val="clear" w:color="auto" w:fill="FFFFFF"/>
        </w:rPr>
        <w:t xml:space="preserve"> 12 Mar. 2014. &lt;http://www.facstaff.bucknell.edu/vlzimmer/vz.harrypotter.pdf&gt;. </w:t>
      </w:r>
    </w:p>
    <w:p w:rsidR="00B32C85" w:rsidRPr="00A7656A" w:rsidRDefault="00B32C85" w:rsidP="00250053">
      <w:pPr>
        <w:shd w:val="clear" w:color="auto" w:fill="FFFFFF"/>
        <w:spacing w:line="480" w:lineRule="atLeast"/>
        <w:ind w:hanging="720"/>
        <w:rPr>
          <w:rFonts w:ascii="Times New Roman" w:hAnsi="Times New Roman" w:cs="Times New Roman"/>
          <w:sz w:val="24"/>
          <w:szCs w:val="24"/>
          <w:shd w:val="clear" w:color="auto" w:fill="FFFFFF"/>
        </w:rPr>
      </w:pPr>
    </w:p>
    <w:p w:rsidR="00B32C85" w:rsidRPr="00A7656A" w:rsidRDefault="00B32C85" w:rsidP="00A7656A">
      <w:pPr>
        <w:shd w:val="clear" w:color="auto" w:fill="FFFFFF"/>
        <w:spacing w:line="480" w:lineRule="atLeast"/>
        <w:ind w:hanging="720"/>
        <w:rPr>
          <w:rFonts w:ascii="Times New Roman" w:hAnsi="Times New Roman" w:cs="Times New Roman"/>
          <w:sz w:val="24"/>
          <w:szCs w:val="24"/>
          <w:shd w:val="clear" w:color="auto" w:fill="FFFFFF"/>
        </w:rPr>
      </w:pPr>
      <w:r w:rsidRPr="00A7656A">
        <w:rPr>
          <w:rFonts w:ascii="Times New Roman" w:hAnsi="Times New Roman" w:cs="Times New Roman"/>
          <w:sz w:val="24"/>
          <w:shd w:val="clear" w:color="auto" w:fill="FFFFFF"/>
        </w:rPr>
        <w:t xml:space="preserve">Zimmerman, Virginia. </w:t>
      </w:r>
      <w:proofErr w:type="gramStart"/>
      <w:r w:rsidRPr="00A7656A">
        <w:rPr>
          <w:rFonts w:ascii="Times New Roman" w:hAnsi="Times New Roman" w:cs="Times New Roman"/>
          <w:sz w:val="24"/>
          <w:shd w:val="clear" w:color="auto" w:fill="FFFFFF"/>
        </w:rPr>
        <w:t>"The Gift of Time."</w:t>
      </w:r>
      <w:proofErr w:type="gramEnd"/>
      <w:r w:rsidRPr="00A7656A">
        <w:rPr>
          <w:rStyle w:val="apple-converted-space"/>
          <w:rFonts w:ascii="Times New Roman" w:hAnsi="Times New Roman" w:cs="Times New Roman"/>
          <w:sz w:val="24"/>
          <w:shd w:val="clear" w:color="auto" w:fill="FFFFFF"/>
        </w:rPr>
        <w:t> </w:t>
      </w:r>
      <w:proofErr w:type="gramStart"/>
      <w:r w:rsidRPr="00A7656A">
        <w:rPr>
          <w:rFonts w:ascii="Times New Roman" w:hAnsi="Times New Roman" w:cs="Times New Roman"/>
          <w:i/>
          <w:iCs/>
          <w:sz w:val="24"/>
          <w:shd w:val="clear" w:color="auto" w:fill="FFFFFF"/>
        </w:rPr>
        <w:t>Children's Literature</w:t>
      </w:r>
      <w:r w:rsidRPr="00A7656A">
        <w:rPr>
          <w:rFonts w:ascii="Times New Roman" w:hAnsi="Times New Roman" w:cs="Times New Roman"/>
          <w:sz w:val="24"/>
          <w:shd w:val="clear" w:color="auto" w:fill="FFFFFF"/>
        </w:rPr>
        <w:t>.</w:t>
      </w:r>
      <w:proofErr w:type="gramEnd"/>
      <w:r w:rsidRPr="00A7656A">
        <w:rPr>
          <w:rFonts w:ascii="Times New Roman" w:hAnsi="Times New Roman" w:cs="Times New Roman"/>
          <w:sz w:val="24"/>
          <w:shd w:val="clear" w:color="auto" w:fill="FFFFFF"/>
        </w:rPr>
        <w:t xml:space="preserve"> 37. (2009): 194-215. Print. &lt;http://www.facstaff.bucknell.edu/vlzimmer/vz.harrypotter.pdf&gt;.</w:t>
      </w:r>
    </w:p>
    <w:sectPr w:rsidR="00B32C85" w:rsidRPr="00A7656A" w:rsidSect="00CB1934">
      <w:headerReference w:type="default" r:id="rId18"/>
      <w:footerReference w:type="default" r:id="rId19"/>
      <w:headerReference w:type="first" r:id="rId20"/>
      <w:pgSz w:w="12240" w:h="15840"/>
      <w:pgMar w:top="1440" w:right="1440" w:bottom="1440" w:left="1440" w:header="720" w:footer="720"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mmcglynn" w:date="2014-02-16T23:11:00Z" w:initials="">
    <w:p w:rsidR="00A16796" w:rsidRDefault="00A16796">
      <w:pPr>
        <w:widowControl w:val="0"/>
        <w:spacing w:line="240" w:lineRule="auto"/>
      </w:pPr>
      <w:r>
        <w:t>No.</w:t>
      </w:r>
    </w:p>
  </w:comment>
  <w:comment w:id="1" w:author="Administrator" w:date="2014-02-23T19:31:00Z" w:initials="A">
    <w:p w:rsidR="00A16796" w:rsidRDefault="00A16796">
      <w:pPr>
        <w:pStyle w:val="CommentText"/>
      </w:pPr>
      <w:r>
        <w:rPr>
          <w:rStyle w:val="CommentReference"/>
        </w:rPr>
        <w:annotationRef/>
      </w:r>
      <w:r>
        <w:t>Rephrase. Good idea, poor execution.</w:t>
      </w:r>
    </w:p>
  </w:comment>
  <w:comment w:id="2" w:author="Administrator" w:date="2014-02-17T07:00:00Z" w:initials="A">
    <w:p w:rsidR="00A16796" w:rsidRDefault="00A16796">
      <w:pPr>
        <w:pStyle w:val="CommentText"/>
      </w:pPr>
      <w:r>
        <w:rPr>
          <w:rStyle w:val="CommentReference"/>
        </w:rPr>
        <w:annotationRef/>
      </w:r>
      <w:r>
        <w:t xml:space="preserve">Cliché and awful. But I </w:t>
      </w:r>
      <w:proofErr w:type="spellStart"/>
      <w:r>
        <w:t>kinda</w:t>
      </w:r>
      <w:proofErr w:type="spellEnd"/>
      <w:r>
        <w:t xml:space="preserve"> like it. </w:t>
      </w:r>
    </w:p>
  </w:comment>
  <w:comment w:id="3" w:author="Administrator" w:date="2014-02-17T07:01:00Z" w:initials="A">
    <w:p w:rsidR="00A16796" w:rsidRDefault="00A16796">
      <w:pPr>
        <w:pStyle w:val="CommentText"/>
      </w:pPr>
      <w:r>
        <w:rPr>
          <w:rStyle w:val="CommentReference"/>
        </w:rPr>
        <w:annotationRef/>
      </w:r>
      <w:r>
        <w:t>Are all these descriptors really necessary/the right descriptors?</w:t>
      </w:r>
    </w:p>
  </w:comment>
  <w:comment w:id="4" w:author="Administrator" w:date="2014-02-24T10:39:00Z" w:initials="A">
    <w:p w:rsidR="00DD1198" w:rsidRDefault="00DD1198">
      <w:pPr>
        <w:pStyle w:val="CommentText"/>
      </w:pPr>
      <w:r>
        <w:rPr>
          <w:rStyle w:val="CommentReference"/>
        </w:rPr>
        <w:annotationRef/>
      </w:r>
      <w:r>
        <w:t>Still a little vague and wordy. Find a way to better encompass Harry v. the World and inside v. outside the glasses.</w:t>
      </w:r>
    </w:p>
  </w:comment>
  <w:comment w:id="5" w:author="kmmcglynn" w:date="2014-02-16T15:32:00Z" w:initials="">
    <w:p w:rsidR="00A16796" w:rsidRDefault="00A16796">
      <w:pPr>
        <w:widowControl w:val="0"/>
        <w:spacing w:line="240" w:lineRule="auto"/>
      </w:pPr>
      <w:proofErr w:type="gramStart"/>
      <w:r>
        <w:t>word</w:t>
      </w:r>
      <w:proofErr w:type="gramEnd"/>
      <w:r>
        <w:t xml:space="preserve"> choice.</w:t>
      </w:r>
    </w:p>
  </w:comment>
  <w:comment w:id="6" w:author="kmmcglynn" w:date="2014-02-16T15:32:00Z" w:initials="">
    <w:p w:rsidR="00A16796" w:rsidRDefault="00A16796">
      <w:pPr>
        <w:widowControl w:val="0"/>
        <w:spacing w:line="240" w:lineRule="auto"/>
      </w:pPr>
      <w:r>
        <w:t>Awkward.</w:t>
      </w:r>
    </w:p>
  </w:comment>
  <w:comment w:id="8" w:author="kmmcglynn" w:date="2014-02-16T15:36:00Z" w:initials="">
    <w:p w:rsidR="00A16796" w:rsidRDefault="00A16796">
      <w:pPr>
        <w:widowControl w:val="0"/>
        <w:spacing w:line="240" w:lineRule="auto"/>
      </w:pPr>
      <w:r>
        <w:t>Word choice.</w:t>
      </w:r>
    </w:p>
  </w:comment>
  <w:comment w:id="7" w:author="kmmcglynn" w:date="2014-02-17T06:57:00Z" w:initials="">
    <w:p w:rsidR="00A16796" w:rsidRDefault="00A16796">
      <w:pPr>
        <w:widowControl w:val="0"/>
        <w:spacing w:line="240" w:lineRule="auto"/>
      </w:pPr>
      <w:r>
        <w:t>Not really in love with these sentences--a little stilted/awkward</w:t>
      </w:r>
    </w:p>
  </w:comment>
  <w:comment w:id="9" w:author="kmmcglynn" w:date="2014-02-16T15:39:00Z" w:initials="">
    <w:p w:rsidR="00A16796" w:rsidRDefault="00A16796">
      <w:pPr>
        <w:widowControl w:val="0"/>
        <w:spacing w:line="240" w:lineRule="auto"/>
      </w:pPr>
      <w:r>
        <w:t>Word choice.</w:t>
      </w:r>
    </w:p>
  </w:comment>
  <w:comment w:id="10" w:author="kmmcglynn" w:date="2014-02-16T15:40:00Z" w:initials="">
    <w:p w:rsidR="00A16796" w:rsidRDefault="00A16796">
      <w:pPr>
        <w:widowControl w:val="0"/>
        <w:spacing w:line="240" w:lineRule="auto"/>
      </w:pPr>
      <w:r>
        <w:t>??? Where the heck was I going with this?</w:t>
      </w:r>
    </w:p>
  </w:comment>
  <w:comment w:id="11" w:author="kmmcglynn" w:date="2014-02-16T15:41:00Z" w:initials="">
    <w:p w:rsidR="00A16796" w:rsidRDefault="00A16796">
      <w:pPr>
        <w:widowControl w:val="0"/>
        <w:spacing w:line="240" w:lineRule="auto"/>
      </w:pPr>
      <w:r>
        <w:t>FRAGMENT.</w:t>
      </w:r>
    </w:p>
  </w:comment>
  <w:comment w:id="12" w:author="kmmcglynn" w:date="2014-02-16T15:42:00Z" w:initials="">
    <w:p w:rsidR="00A16796" w:rsidRDefault="00A16796">
      <w:pPr>
        <w:widowControl w:val="0"/>
        <w:spacing w:line="240" w:lineRule="auto"/>
      </w:pPr>
      <w:r>
        <w:t>Word choice.</w:t>
      </w:r>
    </w:p>
  </w:comment>
  <w:comment w:id="13" w:author="kmmcglynn" w:date="2014-02-16T15:42:00Z" w:initials="">
    <w:p w:rsidR="00A16796" w:rsidRDefault="00A16796">
      <w:pPr>
        <w:widowControl w:val="0"/>
        <w:spacing w:line="240" w:lineRule="auto"/>
      </w:pPr>
      <w:r>
        <w:t>Vague and unclear. I know I'm talking about the definition of "attribute" but that is in no way clear to the reader.</w:t>
      </w:r>
    </w:p>
  </w:comment>
  <w:comment w:id="14" w:author="kmmcglynn" w:date="2014-02-16T15:44:00Z" w:initials="">
    <w:p w:rsidR="00A16796" w:rsidRDefault="00A16796">
      <w:pPr>
        <w:widowControl w:val="0"/>
        <w:spacing w:line="240" w:lineRule="auto"/>
      </w:pPr>
      <w:r>
        <w:t>Word choice.</w:t>
      </w:r>
    </w:p>
  </w:comment>
  <w:comment w:id="15" w:author="kmmcglynn" w:date="2014-02-16T15:44:00Z" w:initials="">
    <w:p w:rsidR="00A16796" w:rsidRDefault="00A16796">
      <w:pPr>
        <w:widowControl w:val="0"/>
        <w:spacing w:line="240" w:lineRule="auto"/>
      </w:pPr>
      <w:r>
        <w:t>Word choice</w:t>
      </w:r>
    </w:p>
  </w:comment>
  <w:comment w:id="16" w:author="kmmcglynn" w:date="2014-02-16T16:59:00Z" w:initials="">
    <w:p w:rsidR="00A16796" w:rsidRDefault="00A16796">
      <w:pPr>
        <w:widowControl w:val="0"/>
        <w:spacing w:line="240" w:lineRule="auto"/>
      </w:pPr>
      <w:r>
        <w:t>Awkward. Be more clear and direct about peculiarities referring to personal ownership/identity and odd or usual things.</w:t>
      </w:r>
    </w:p>
  </w:comment>
  <w:comment w:id="17" w:author="kmmcglynn" w:date="2014-02-16T15:46:00Z" w:initials="">
    <w:p w:rsidR="00A16796" w:rsidRDefault="00A16796">
      <w:pPr>
        <w:widowControl w:val="0"/>
        <w:spacing w:line="240" w:lineRule="auto"/>
      </w:pPr>
      <w:r>
        <w:t>WOW awkward and repetitive.</w:t>
      </w:r>
    </w:p>
  </w:comment>
  <w:comment w:id="18" w:author="Administrator" w:date="2014-02-19T12:51:00Z" w:initials="A">
    <w:p w:rsidR="00A16796" w:rsidRDefault="00A16796">
      <w:pPr>
        <w:pStyle w:val="CommentText"/>
      </w:pPr>
      <w:r>
        <w:rPr>
          <w:rStyle w:val="CommentReference"/>
        </w:rPr>
        <w:annotationRef/>
      </w:r>
      <w:r>
        <w:t xml:space="preserve">Awkward. Not </w:t>
      </w:r>
      <w:proofErr w:type="spellStart"/>
      <w:r>
        <w:t>feelin</w:t>
      </w:r>
      <w:proofErr w:type="spellEnd"/>
      <w:r>
        <w:t xml:space="preserve"> it.</w:t>
      </w:r>
    </w:p>
  </w:comment>
  <w:comment w:id="19" w:author="Administrator" w:date="2014-02-19T12:44:00Z" w:initials="A">
    <w:p w:rsidR="00A16796" w:rsidRDefault="00A16796">
      <w:pPr>
        <w:pStyle w:val="CommentText"/>
      </w:pPr>
      <w:r>
        <w:rPr>
          <w:rStyle w:val="CommentReference"/>
        </w:rPr>
        <w:annotationRef/>
      </w:r>
      <w:r>
        <w:t xml:space="preserve">Not really true. </w:t>
      </w:r>
    </w:p>
  </w:comment>
  <w:comment w:id="20" w:author="Administrator" w:date="2014-02-19T12:53:00Z" w:initials="A">
    <w:p w:rsidR="00A16796" w:rsidRDefault="00A16796">
      <w:pPr>
        <w:pStyle w:val="CommentText"/>
      </w:pPr>
      <w:r>
        <w:rPr>
          <w:rStyle w:val="CommentReference"/>
        </w:rPr>
        <w:annotationRef/>
      </w:r>
      <w:r>
        <w:t>Figure out what to actually call this.</w:t>
      </w:r>
    </w:p>
  </w:comment>
  <w:comment w:id="21" w:author="Administrator" w:date="2014-02-19T18:47:00Z" w:initials="A">
    <w:p w:rsidR="00A16796" w:rsidRDefault="00A16796">
      <w:pPr>
        <w:pStyle w:val="CommentText"/>
      </w:pPr>
      <w:r>
        <w:rPr>
          <w:rStyle w:val="CommentReference"/>
        </w:rPr>
        <w:annotationRef/>
      </w:r>
      <w:r>
        <w:t xml:space="preserve">Very clunky. Find a way to rephrase and integrate quote more successfully. </w:t>
      </w:r>
    </w:p>
  </w:comment>
  <w:comment w:id="22" w:author="Administrator" w:date="2014-02-19T19:46:00Z" w:initials="A">
    <w:p w:rsidR="00A16796" w:rsidRDefault="00A16796">
      <w:pPr>
        <w:pStyle w:val="CommentText"/>
      </w:pPr>
      <w:r>
        <w:rPr>
          <w:rStyle w:val="CommentReference"/>
        </w:rPr>
        <w:annotationRef/>
      </w:r>
      <w:r>
        <w:t>Really not sure this fits/makes sense here, but I want to include it somewhere.</w:t>
      </w:r>
    </w:p>
  </w:comment>
  <w:comment w:id="23" w:author="Administrator" w:date="2014-02-21T22:37:00Z" w:initials="A">
    <w:p w:rsidR="00A16796" w:rsidRDefault="00A16796">
      <w:pPr>
        <w:pStyle w:val="CommentText"/>
      </w:pPr>
      <w:r>
        <w:rPr>
          <w:rStyle w:val="CommentReference"/>
        </w:rPr>
        <w:annotationRef/>
      </w:r>
      <w:r>
        <w:t>K cool. So?</w:t>
      </w:r>
    </w:p>
  </w:comment>
  <w:comment w:id="24" w:author="Administrator" w:date="2014-02-23T19:19:00Z" w:initials="A">
    <w:p w:rsidR="00A16796" w:rsidRDefault="00A16796">
      <w:pPr>
        <w:pStyle w:val="CommentText"/>
      </w:pPr>
      <w:r>
        <w:rPr>
          <w:rStyle w:val="CommentReference"/>
        </w:rPr>
        <w:annotationRef/>
      </w:r>
      <w:r>
        <w:t>Add “I must not tell lies” here?</w:t>
      </w:r>
    </w:p>
  </w:comment>
  <w:comment w:id="25" w:author="Administrator" w:date="2014-02-23T19:24:00Z" w:initials="A">
    <w:p w:rsidR="00A16796" w:rsidRDefault="00A16796">
      <w:pPr>
        <w:pStyle w:val="CommentText"/>
      </w:pPr>
      <w:r>
        <w:rPr>
          <w:rStyle w:val="CommentReference"/>
        </w:rPr>
        <w:annotationRef/>
      </w:r>
      <w:r>
        <w:t xml:space="preserve">Transition like </w:t>
      </w:r>
      <w:proofErr w:type="spellStart"/>
      <w:r>
        <w:t>woah</w:t>
      </w:r>
      <w:proofErr w:type="spellEnd"/>
      <w:r>
        <w:t>.</w:t>
      </w:r>
    </w:p>
  </w:comment>
  <w:comment w:id="26" w:author="Administrator" w:date="2014-02-23T19:27:00Z" w:initials="A">
    <w:p w:rsidR="00A16796" w:rsidRDefault="00A16796">
      <w:pPr>
        <w:pStyle w:val="CommentText"/>
      </w:pPr>
      <w:r>
        <w:rPr>
          <w:rStyle w:val="CommentReference"/>
        </w:rPr>
        <w:annotationRef/>
      </w:r>
      <w:r>
        <w:t>Page number</w:t>
      </w:r>
    </w:p>
  </w:comment>
  <w:comment w:id="27" w:author="Administrator" w:date="2014-02-23T19:28:00Z" w:initials="A">
    <w:p w:rsidR="00A16796" w:rsidRDefault="00A16796">
      <w:pPr>
        <w:pStyle w:val="CommentText"/>
      </w:pPr>
      <w:r>
        <w:rPr>
          <w:rStyle w:val="CommentReference"/>
        </w:rPr>
        <w:annotationRef/>
      </w:r>
      <w:r>
        <w:t>Wordy/awkward</w:t>
      </w:r>
    </w:p>
  </w:comment>
  <w:comment w:id="28" w:author="Administrator" w:date="2014-02-23T20:09:00Z" w:initials="A">
    <w:p w:rsidR="00A16796" w:rsidRDefault="00A16796">
      <w:pPr>
        <w:pStyle w:val="CommentText"/>
      </w:pPr>
      <w:r>
        <w:rPr>
          <w:rStyle w:val="CommentReference"/>
        </w:rPr>
        <w:annotationRef/>
      </w:r>
      <w:r>
        <w:t xml:space="preserve">Awkward—needs evidentiary support. </w:t>
      </w:r>
    </w:p>
  </w:comment>
  <w:comment w:id="29" w:author="Administrator" w:date="2014-02-23T20:09:00Z" w:initials="A">
    <w:p w:rsidR="00A16796" w:rsidRDefault="00A16796">
      <w:pPr>
        <w:pStyle w:val="CommentText"/>
      </w:pPr>
      <w:r>
        <w:rPr>
          <w:rStyle w:val="CommentReference"/>
        </w:rPr>
        <w:annotationRef/>
      </w:r>
      <w:r>
        <w:t>Awkward.</w:t>
      </w:r>
    </w:p>
  </w:comment>
  <w:comment w:id="30" w:author="Administrator" w:date="2014-02-23T20:16:00Z" w:initials="A">
    <w:p w:rsidR="00A16796" w:rsidRDefault="00A16796">
      <w:pPr>
        <w:pStyle w:val="CommentText"/>
      </w:pPr>
      <w:r>
        <w:rPr>
          <w:rStyle w:val="CommentReference"/>
        </w:rPr>
        <w:annotationRef/>
      </w:r>
      <w:r>
        <w:t>Clarify.</w:t>
      </w:r>
    </w:p>
  </w:comment>
  <w:comment w:id="31" w:author="Administrator" w:date="2014-02-23T20:42:00Z" w:initials="A">
    <w:p w:rsidR="00A16796" w:rsidRDefault="00A16796">
      <w:pPr>
        <w:pStyle w:val="CommentText"/>
      </w:pPr>
      <w:r>
        <w:rPr>
          <w:rStyle w:val="CommentReference"/>
        </w:rPr>
        <w:annotationRef/>
      </w:r>
      <w:r>
        <w:t>Find quote?</w:t>
      </w:r>
    </w:p>
  </w:comment>
  <w:comment w:id="33" w:author="Administrator" w:date="2014-02-23T21:11:00Z" w:initials="A">
    <w:p w:rsidR="00A16796" w:rsidRDefault="00A16796">
      <w:pPr>
        <w:pStyle w:val="CommentText"/>
      </w:pPr>
      <w:r>
        <w:rPr>
          <w:rStyle w:val="CommentReference"/>
        </w:rPr>
        <w:annotationRef/>
      </w:r>
      <w:r>
        <w:t>Crazy awkward</w:t>
      </w:r>
    </w:p>
  </w:comment>
  <w:comment w:id="34" w:author="Administrator" w:date="2014-02-23T21:44:00Z" w:initials="A">
    <w:p w:rsidR="00F40B69" w:rsidRDefault="00F40B69">
      <w:pPr>
        <w:pStyle w:val="CommentText"/>
      </w:pPr>
      <w:r>
        <w:rPr>
          <w:rStyle w:val="CommentReference"/>
        </w:rPr>
        <w:annotationRef/>
      </w:r>
      <w:r w:rsidR="007B217E">
        <w:t>Awkard--also this sentence is really long.</w:t>
      </w:r>
    </w:p>
  </w:comment>
  <w:comment w:id="35" w:author="Administrator" w:date="2014-02-23T21:30:00Z" w:initials="A">
    <w:p w:rsidR="002C3066" w:rsidRDefault="002C3066">
      <w:pPr>
        <w:pStyle w:val="CommentText"/>
      </w:pPr>
      <w:r>
        <w:rPr>
          <w:rStyle w:val="CommentReference"/>
        </w:rPr>
        <w:annotationRef/>
      </w:r>
      <w:r w:rsidR="007B217E">
        <w:t>Find page numbers</w:t>
      </w:r>
    </w:p>
  </w:comment>
  <w:comment w:id="36" w:author="Administrator" w:date="2014-02-23T23:34:00Z" w:initials="A">
    <w:p w:rsidR="00151A9F" w:rsidRDefault="00151A9F">
      <w:pPr>
        <w:pStyle w:val="CommentText"/>
      </w:pPr>
      <w:r>
        <w:rPr>
          <w:rStyle w:val="CommentReference"/>
        </w:rPr>
        <w:annotationRef/>
      </w:r>
      <w:r w:rsidR="007B217E">
        <w:t>Transition</w:t>
      </w:r>
    </w:p>
  </w:comment>
  <w:comment w:id="38" w:author="Administrator" w:date="2014-02-23T23:35:00Z" w:initials="A">
    <w:p w:rsidR="00151A9F" w:rsidRDefault="00151A9F">
      <w:pPr>
        <w:pStyle w:val="CommentText"/>
      </w:pPr>
      <w:r>
        <w:rPr>
          <w:rStyle w:val="CommentReference"/>
        </w:rPr>
        <w:annotationRef/>
      </w:r>
      <w:r w:rsidR="007B217E">
        <w:t>Page number</w:t>
      </w:r>
    </w:p>
  </w:comment>
  <w:comment w:id="37" w:author="Administrator" w:date="2014-02-23T23:38:00Z" w:initials="A">
    <w:p w:rsidR="00151A9F" w:rsidRDefault="00151A9F">
      <w:pPr>
        <w:pStyle w:val="CommentText"/>
      </w:pPr>
      <w:r>
        <w:rPr>
          <w:rStyle w:val="CommentReference"/>
        </w:rPr>
        <w:annotationRef/>
      </w:r>
      <w:r w:rsidR="007B217E">
        <w:t>Improve pun</w:t>
      </w:r>
    </w:p>
  </w:comment>
  <w:comment w:id="39" w:author="Administrator" w:date="2014-02-24T01:55:00Z" w:initials="A">
    <w:p w:rsidR="00A73AB7" w:rsidRDefault="00A73AB7">
      <w:pPr>
        <w:pStyle w:val="CommentText"/>
      </w:pPr>
      <w:r>
        <w:rPr>
          <w:rStyle w:val="CommentReference"/>
        </w:rPr>
        <w:annotationRef/>
      </w:r>
      <w:r w:rsidR="007B217E">
        <w:t>Really hate this.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10D" w:rsidRDefault="0056010D">
      <w:pPr>
        <w:spacing w:line="240" w:lineRule="auto"/>
      </w:pPr>
      <w:r>
        <w:separator/>
      </w:r>
    </w:p>
  </w:endnote>
  <w:endnote w:type="continuationSeparator" w:id="0">
    <w:p w:rsidR="0056010D" w:rsidRDefault="00560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96" w:rsidRDefault="00A16796">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10D" w:rsidRDefault="0056010D">
      <w:pPr>
        <w:spacing w:line="240" w:lineRule="auto"/>
      </w:pPr>
      <w:r>
        <w:separator/>
      </w:r>
    </w:p>
  </w:footnote>
  <w:footnote w:type="continuationSeparator" w:id="0">
    <w:p w:rsidR="0056010D" w:rsidRDefault="005601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134062615"/>
      <w:docPartObj>
        <w:docPartGallery w:val="Page Numbers (Top of Page)"/>
        <w:docPartUnique/>
      </w:docPartObj>
    </w:sdtPr>
    <w:sdtEndPr>
      <w:rPr>
        <w:noProof/>
        <w:sz w:val="24"/>
        <w:szCs w:val="24"/>
      </w:rPr>
    </w:sdtEndPr>
    <w:sdtContent>
      <w:p w:rsidR="00A16796" w:rsidRPr="00CB1934" w:rsidRDefault="00A16796">
        <w:pPr>
          <w:pStyle w:val="Header"/>
          <w:jc w:val="right"/>
          <w:rPr>
            <w:rFonts w:ascii="Times New Roman" w:hAnsi="Times New Roman" w:cs="Times New Roman"/>
            <w:sz w:val="24"/>
            <w:szCs w:val="24"/>
          </w:rPr>
        </w:pPr>
        <w:r>
          <w:rPr>
            <w:rFonts w:ascii="Times New Roman" w:hAnsi="Times New Roman" w:cs="Times New Roman"/>
          </w:rPr>
          <w:t xml:space="preserve">McGlynn </w:t>
        </w:r>
        <w:r w:rsidRPr="00CB1934">
          <w:rPr>
            <w:rFonts w:ascii="Times New Roman" w:hAnsi="Times New Roman" w:cs="Times New Roman"/>
            <w:sz w:val="24"/>
            <w:szCs w:val="24"/>
          </w:rPr>
          <w:fldChar w:fldCharType="begin"/>
        </w:r>
        <w:r w:rsidRPr="00CB1934">
          <w:rPr>
            <w:rFonts w:ascii="Times New Roman" w:hAnsi="Times New Roman" w:cs="Times New Roman"/>
            <w:sz w:val="24"/>
            <w:szCs w:val="24"/>
          </w:rPr>
          <w:instrText xml:space="preserve"> PAGE   \* MERGEFORMAT </w:instrText>
        </w:r>
        <w:r w:rsidRPr="00CB1934">
          <w:rPr>
            <w:rFonts w:ascii="Times New Roman" w:hAnsi="Times New Roman" w:cs="Times New Roman"/>
            <w:sz w:val="24"/>
            <w:szCs w:val="24"/>
          </w:rPr>
          <w:fldChar w:fldCharType="separate"/>
        </w:r>
        <w:r w:rsidR="00BB752A">
          <w:rPr>
            <w:rFonts w:ascii="Times New Roman" w:hAnsi="Times New Roman" w:cs="Times New Roman"/>
            <w:noProof/>
            <w:sz w:val="24"/>
            <w:szCs w:val="24"/>
          </w:rPr>
          <w:t>9</w:t>
        </w:r>
        <w:r w:rsidRPr="00CB1934">
          <w:rPr>
            <w:rFonts w:ascii="Times New Roman" w:hAnsi="Times New Roman" w:cs="Times New Roman"/>
            <w:noProof/>
            <w:sz w:val="24"/>
            <w:szCs w:val="24"/>
          </w:rPr>
          <w:fldChar w:fldCharType="end"/>
        </w:r>
      </w:p>
    </w:sdtContent>
  </w:sdt>
  <w:p w:rsidR="00A16796" w:rsidRPr="00CB1934" w:rsidRDefault="00A16796">
    <w:pP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96" w:rsidRDefault="00A16796" w:rsidP="00CB1934">
    <w:pPr>
      <w:tabs>
        <w:tab w:val="left" w:pos="6420"/>
      </w:tabs>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McGlynn 1</w:t>
    </w:r>
  </w:p>
  <w:p w:rsidR="00A16796" w:rsidRDefault="00A16796" w:rsidP="00CB1934">
    <w:pPr>
      <w:tabs>
        <w:tab w:val="left" w:pos="6420"/>
      </w:tabs>
      <w:spacing w:line="480" w:lineRule="auto"/>
      <w:rPr>
        <w:rFonts w:ascii="Times New Roman" w:hAnsi="Times New Roman" w:cs="Times New Roman"/>
      </w:rPr>
    </w:pPr>
    <w:r>
      <w:rPr>
        <w:rFonts w:ascii="Times New Roman" w:hAnsi="Times New Roman" w:cs="Times New Roman"/>
      </w:rPr>
      <w:t>Kelsey McGlynn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16796" w:rsidRDefault="00A16796" w:rsidP="00CB1934">
    <w:pPr>
      <w:tabs>
        <w:tab w:val="left" w:pos="6420"/>
      </w:tabs>
      <w:spacing w:line="480" w:lineRule="auto"/>
      <w:rPr>
        <w:rFonts w:ascii="Times New Roman" w:hAnsi="Times New Roman" w:cs="Times New Roman"/>
      </w:rPr>
    </w:pPr>
    <w:r>
      <w:rPr>
        <w:rFonts w:ascii="Times New Roman" w:hAnsi="Times New Roman" w:cs="Times New Roman"/>
      </w:rPr>
      <w:t>Ms. McGlynn</w:t>
    </w:r>
  </w:p>
  <w:p w:rsidR="00A16796" w:rsidRDefault="00A16796" w:rsidP="00CB1934">
    <w:pPr>
      <w:spacing w:line="480" w:lineRule="auto"/>
      <w:rPr>
        <w:rFonts w:ascii="Times New Roman" w:hAnsi="Times New Roman" w:cs="Times New Roman"/>
      </w:rPr>
    </w:pPr>
    <w:r>
      <w:rPr>
        <w:rFonts w:ascii="Times New Roman" w:hAnsi="Times New Roman" w:cs="Times New Roman"/>
      </w:rPr>
      <w:t>English 9 Honors</w:t>
    </w:r>
  </w:p>
  <w:p w:rsidR="00A16796" w:rsidRDefault="00A16796" w:rsidP="00CB1934">
    <w:pPr>
      <w:spacing w:line="480" w:lineRule="auto"/>
      <w:rPr>
        <w:rFonts w:ascii="Times New Roman" w:hAnsi="Times New Roman" w:cs="Times New Roman"/>
      </w:rPr>
    </w:pPr>
    <w:r>
      <w:rPr>
        <w:rFonts w:ascii="Times New Roman" w:hAnsi="Times New Roman" w:cs="Times New Roman"/>
      </w:rPr>
      <w:t>24 February 2014</w:t>
    </w:r>
  </w:p>
  <w:p w:rsidR="00A16796" w:rsidRDefault="00A16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41434"/>
    <w:multiLevelType w:val="hybridMultilevel"/>
    <w:tmpl w:val="860888CC"/>
    <w:lvl w:ilvl="0" w:tplc="8FB2426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4C668B"/>
    <w:rsid w:val="0000493B"/>
    <w:rsid w:val="00010FBB"/>
    <w:rsid w:val="00016D10"/>
    <w:rsid w:val="00020A65"/>
    <w:rsid w:val="00023EDB"/>
    <w:rsid w:val="0003131C"/>
    <w:rsid w:val="00047D60"/>
    <w:rsid w:val="000861C1"/>
    <w:rsid w:val="0009272B"/>
    <w:rsid w:val="000A2124"/>
    <w:rsid w:val="000F44A1"/>
    <w:rsid w:val="00112452"/>
    <w:rsid w:val="00127193"/>
    <w:rsid w:val="0013404D"/>
    <w:rsid w:val="00151A9F"/>
    <w:rsid w:val="0015577D"/>
    <w:rsid w:val="00156517"/>
    <w:rsid w:val="00156E44"/>
    <w:rsid w:val="001771AD"/>
    <w:rsid w:val="001D6D38"/>
    <w:rsid w:val="0021600D"/>
    <w:rsid w:val="00234DE9"/>
    <w:rsid w:val="00250053"/>
    <w:rsid w:val="00281DF2"/>
    <w:rsid w:val="00293252"/>
    <w:rsid w:val="002B181C"/>
    <w:rsid w:val="002B1CBF"/>
    <w:rsid w:val="002C3066"/>
    <w:rsid w:val="002E2CC4"/>
    <w:rsid w:val="00302755"/>
    <w:rsid w:val="003053CF"/>
    <w:rsid w:val="00316B06"/>
    <w:rsid w:val="00330283"/>
    <w:rsid w:val="00347CB0"/>
    <w:rsid w:val="003562E7"/>
    <w:rsid w:val="00362451"/>
    <w:rsid w:val="00385F24"/>
    <w:rsid w:val="00394A14"/>
    <w:rsid w:val="003B46D8"/>
    <w:rsid w:val="003C0B3C"/>
    <w:rsid w:val="003C282A"/>
    <w:rsid w:val="003E4D34"/>
    <w:rsid w:val="003F3C9D"/>
    <w:rsid w:val="003F55D6"/>
    <w:rsid w:val="00404F14"/>
    <w:rsid w:val="0041169E"/>
    <w:rsid w:val="00422832"/>
    <w:rsid w:val="00423029"/>
    <w:rsid w:val="00424D35"/>
    <w:rsid w:val="00427CC9"/>
    <w:rsid w:val="004410F0"/>
    <w:rsid w:val="004720EA"/>
    <w:rsid w:val="004C668B"/>
    <w:rsid w:val="004E5C59"/>
    <w:rsid w:val="0052191E"/>
    <w:rsid w:val="00552F68"/>
    <w:rsid w:val="0056010D"/>
    <w:rsid w:val="00571CD9"/>
    <w:rsid w:val="0059279C"/>
    <w:rsid w:val="0059571F"/>
    <w:rsid w:val="005958C7"/>
    <w:rsid w:val="005B1685"/>
    <w:rsid w:val="005B2C83"/>
    <w:rsid w:val="005D19D7"/>
    <w:rsid w:val="005F5028"/>
    <w:rsid w:val="006141EB"/>
    <w:rsid w:val="0065335D"/>
    <w:rsid w:val="0068674C"/>
    <w:rsid w:val="00692A6F"/>
    <w:rsid w:val="006C2094"/>
    <w:rsid w:val="00736846"/>
    <w:rsid w:val="007B217E"/>
    <w:rsid w:val="007C3111"/>
    <w:rsid w:val="007C5A02"/>
    <w:rsid w:val="007D361E"/>
    <w:rsid w:val="00804BB6"/>
    <w:rsid w:val="008336C7"/>
    <w:rsid w:val="008C72D3"/>
    <w:rsid w:val="008D4021"/>
    <w:rsid w:val="0090444D"/>
    <w:rsid w:val="00931BC5"/>
    <w:rsid w:val="00966973"/>
    <w:rsid w:val="00973BAC"/>
    <w:rsid w:val="00980840"/>
    <w:rsid w:val="009C17BA"/>
    <w:rsid w:val="009C3A81"/>
    <w:rsid w:val="009E515C"/>
    <w:rsid w:val="00A064B6"/>
    <w:rsid w:val="00A16796"/>
    <w:rsid w:val="00A3435D"/>
    <w:rsid w:val="00A361D3"/>
    <w:rsid w:val="00A50904"/>
    <w:rsid w:val="00A6038B"/>
    <w:rsid w:val="00A7152A"/>
    <w:rsid w:val="00A73AB7"/>
    <w:rsid w:val="00A7656A"/>
    <w:rsid w:val="00A870AB"/>
    <w:rsid w:val="00AA1F47"/>
    <w:rsid w:val="00AA6E42"/>
    <w:rsid w:val="00AB5602"/>
    <w:rsid w:val="00AD1314"/>
    <w:rsid w:val="00AD30ED"/>
    <w:rsid w:val="00AD3D56"/>
    <w:rsid w:val="00AD7DA2"/>
    <w:rsid w:val="00AE7829"/>
    <w:rsid w:val="00B27D40"/>
    <w:rsid w:val="00B32C85"/>
    <w:rsid w:val="00B36F47"/>
    <w:rsid w:val="00B43AED"/>
    <w:rsid w:val="00B54AFF"/>
    <w:rsid w:val="00B723CA"/>
    <w:rsid w:val="00B81049"/>
    <w:rsid w:val="00B81D2D"/>
    <w:rsid w:val="00BA0DCF"/>
    <w:rsid w:val="00BA37D4"/>
    <w:rsid w:val="00BB752A"/>
    <w:rsid w:val="00BE5F61"/>
    <w:rsid w:val="00BE6860"/>
    <w:rsid w:val="00C2050E"/>
    <w:rsid w:val="00C332AC"/>
    <w:rsid w:val="00C365CD"/>
    <w:rsid w:val="00C36CA5"/>
    <w:rsid w:val="00C44E96"/>
    <w:rsid w:val="00C665CD"/>
    <w:rsid w:val="00C955BA"/>
    <w:rsid w:val="00C96953"/>
    <w:rsid w:val="00CA41E8"/>
    <w:rsid w:val="00CB1934"/>
    <w:rsid w:val="00CB4CA9"/>
    <w:rsid w:val="00CB6FAA"/>
    <w:rsid w:val="00CC67D5"/>
    <w:rsid w:val="00CD002A"/>
    <w:rsid w:val="00CD1859"/>
    <w:rsid w:val="00CE588E"/>
    <w:rsid w:val="00CF3901"/>
    <w:rsid w:val="00D03A87"/>
    <w:rsid w:val="00D0674C"/>
    <w:rsid w:val="00D26CD3"/>
    <w:rsid w:val="00D434A5"/>
    <w:rsid w:val="00D64BCB"/>
    <w:rsid w:val="00D910EA"/>
    <w:rsid w:val="00DA181F"/>
    <w:rsid w:val="00DA7D85"/>
    <w:rsid w:val="00DC7A47"/>
    <w:rsid w:val="00DC7AA0"/>
    <w:rsid w:val="00DD1198"/>
    <w:rsid w:val="00DD56E7"/>
    <w:rsid w:val="00E2719F"/>
    <w:rsid w:val="00E3264C"/>
    <w:rsid w:val="00E630E1"/>
    <w:rsid w:val="00E7385F"/>
    <w:rsid w:val="00E738A5"/>
    <w:rsid w:val="00E7690F"/>
    <w:rsid w:val="00E9066E"/>
    <w:rsid w:val="00E95149"/>
    <w:rsid w:val="00F05FD5"/>
    <w:rsid w:val="00F40B69"/>
    <w:rsid w:val="00F94A1F"/>
    <w:rsid w:val="00FA76E8"/>
    <w:rsid w:val="00FB712A"/>
    <w:rsid w:val="00FC5F5D"/>
    <w:rsid w:val="00FD5C3C"/>
    <w:rsid w:val="00FF3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6C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CA5"/>
    <w:rPr>
      <w:rFonts w:ascii="Tahoma" w:eastAsia="Arial" w:hAnsi="Tahoma" w:cs="Tahoma"/>
      <w:color w:val="000000"/>
      <w:sz w:val="16"/>
      <w:szCs w:val="16"/>
    </w:rPr>
  </w:style>
  <w:style w:type="paragraph" w:styleId="CommentSubject">
    <w:name w:val="annotation subject"/>
    <w:basedOn w:val="CommentText"/>
    <w:next w:val="CommentText"/>
    <w:link w:val="CommentSubjectChar"/>
    <w:uiPriority w:val="99"/>
    <w:semiHidden/>
    <w:unhideWhenUsed/>
    <w:rsid w:val="00C36CA5"/>
    <w:rPr>
      <w:b/>
      <w:bCs/>
    </w:rPr>
  </w:style>
  <w:style w:type="character" w:customStyle="1" w:styleId="CommentSubjectChar">
    <w:name w:val="Comment Subject Char"/>
    <w:basedOn w:val="CommentTextChar"/>
    <w:link w:val="CommentSubject"/>
    <w:uiPriority w:val="99"/>
    <w:semiHidden/>
    <w:rsid w:val="00C36CA5"/>
    <w:rPr>
      <w:rFonts w:ascii="Arial" w:eastAsia="Arial" w:hAnsi="Arial" w:cs="Arial"/>
      <w:b/>
      <w:bCs/>
      <w:color w:val="000000"/>
      <w:sz w:val="20"/>
      <w:szCs w:val="20"/>
    </w:rPr>
  </w:style>
  <w:style w:type="paragraph" w:styleId="Header">
    <w:name w:val="header"/>
    <w:basedOn w:val="Normal"/>
    <w:link w:val="HeaderChar"/>
    <w:uiPriority w:val="99"/>
    <w:unhideWhenUsed/>
    <w:rsid w:val="008336C7"/>
    <w:pPr>
      <w:tabs>
        <w:tab w:val="center" w:pos="4680"/>
        <w:tab w:val="right" w:pos="9360"/>
      </w:tabs>
      <w:spacing w:line="240" w:lineRule="auto"/>
    </w:pPr>
  </w:style>
  <w:style w:type="character" w:customStyle="1" w:styleId="HeaderChar">
    <w:name w:val="Header Char"/>
    <w:basedOn w:val="DefaultParagraphFont"/>
    <w:link w:val="Header"/>
    <w:uiPriority w:val="99"/>
    <w:rsid w:val="008336C7"/>
    <w:rPr>
      <w:rFonts w:ascii="Arial" w:eastAsia="Arial" w:hAnsi="Arial" w:cs="Arial"/>
      <w:color w:val="000000"/>
    </w:rPr>
  </w:style>
  <w:style w:type="paragraph" w:styleId="Footer">
    <w:name w:val="footer"/>
    <w:basedOn w:val="Normal"/>
    <w:link w:val="FooterChar"/>
    <w:uiPriority w:val="99"/>
    <w:unhideWhenUsed/>
    <w:rsid w:val="008336C7"/>
    <w:pPr>
      <w:tabs>
        <w:tab w:val="center" w:pos="4680"/>
        <w:tab w:val="right" w:pos="9360"/>
      </w:tabs>
      <w:spacing w:line="240" w:lineRule="auto"/>
    </w:pPr>
  </w:style>
  <w:style w:type="character" w:customStyle="1" w:styleId="FooterChar">
    <w:name w:val="Footer Char"/>
    <w:basedOn w:val="DefaultParagraphFont"/>
    <w:link w:val="Footer"/>
    <w:uiPriority w:val="99"/>
    <w:rsid w:val="008336C7"/>
    <w:rPr>
      <w:rFonts w:ascii="Arial" w:eastAsia="Arial" w:hAnsi="Arial" w:cs="Arial"/>
      <w:color w:val="000000"/>
    </w:rPr>
  </w:style>
  <w:style w:type="paragraph" w:styleId="ListParagraph">
    <w:name w:val="List Paragraph"/>
    <w:basedOn w:val="Normal"/>
    <w:uiPriority w:val="34"/>
    <w:qFormat/>
    <w:rsid w:val="00FF340C"/>
    <w:pPr>
      <w:ind w:left="720"/>
      <w:contextualSpacing/>
    </w:pPr>
  </w:style>
  <w:style w:type="character" w:customStyle="1" w:styleId="apple-converted-space">
    <w:name w:val="apple-converted-space"/>
    <w:basedOn w:val="DefaultParagraphFont"/>
    <w:rsid w:val="00AD3D56"/>
  </w:style>
  <w:style w:type="character" w:styleId="Hyperlink">
    <w:name w:val="Hyperlink"/>
    <w:basedOn w:val="DefaultParagraphFont"/>
    <w:uiPriority w:val="99"/>
    <w:semiHidden/>
    <w:unhideWhenUsed/>
    <w:rsid w:val="00AD3D56"/>
    <w:rPr>
      <w:color w:val="0000FF"/>
      <w:u w:val="single"/>
    </w:rPr>
  </w:style>
  <w:style w:type="paragraph" w:styleId="Revision">
    <w:name w:val="Revision"/>
    <w:hidden/>
    <w:uiPriority w:val="99"/>
    <w:semiHidden/>
    <w:rsid w:val="00330283"/>
    <w:pPr>
      <w:spacing w:after="0" w:line="240" w:lineRule="auto"/>
    </w:pPr>
    <w:rPr>
      <w:rFonts w:ascii="Arial" w:eastAsia="Arial" w:hAnsi="Arial" w:cs="Arial"/>
      <w:color w:val="000000"/>
    </w:rPr>
  </w:style>
  <w:style w:type="paragraph" w:styleId="NormalWeb">
    <w:name w:val="Normal (Web)"/>
    <w:basedOn w:val="Normal"/>
    <w:uiPriority w:val="99"/>
    <w:semiHidden/>
    <w:unhideWhenUsed/>
    <w:rsid w:val="00D03A8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6C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CA5"/>
    <w:rPr>
      <w:rFonts w:ascii="Tahoma" w:eastAsia="Arial" w:hAnsi="Tahoma" w:cs="Tahoma"/>
      <w:color w:val="000000"/>
      <w:sz w:val="16"/>
      <w:szCs w:val="16"/>
    </w:rPr>
  </w:style>
  <w:style w:type="paragraph" w:styleId="CommentSubject">
    <w:name w:val="annotation subject"/>
    <w:basedOn w:val="CommentText"/>
    <w:next w:val="CommentText"/>
    <w:link w:val="CommentSubjectChar"/>
    <w:uiPriority w:val="99"/>
    <w:semiHidden/>
    <w:unhideWhenUsed/>
    <w:rsid w:val="00C36CA5"/>
    <w:rPr>
      <w:b/>
      <w:bCs/>
    </w:rPr>
  </w:style>
  <w:style w:type="character" w:customStyle="1" w:styleId="CommentSubjectChar">
    <w:name w:val="Comment Subject Char"/>
    <w:basedOn w:val="CommentTextChar"/>
    <w:link w:val="CommentSubject"/>
    <w:uiPriority w:val="99"/>
    <w:semiHidden/>
    <w:rsid w:val="00C36CA5"/>
    <w:rPr>
      <w:rFonts w:ascii="Arial" w:eastAsia="Arial" w:hAnsi="Arial" w:cs="Arial"/>
      <w:b/>
      <w:bCs/>
      <w:color w:val="000000"/>
      <w:sz w:val="20"/>
      <w:szCs w:val="20"/>
    </w:rPr>
  </w:style>
  <w:style w:type="paragraph" w:styleId="Header">
    <w:name w:val="header"/>
    <w:basedOn w:val="Normal"/>
    <w:link w:val="HeaderChar"/>
    <w:uiPriority w:val="99"/>
    <w:unhideWhenUsed/>
    <w:rsid w:val="008336C7"/>
    <w:pPr>
      <w:tabs>
        <w:tab w:val="center" w:pos="4680"/>
        <w:tab w:val="right" w:pos="9360"/>
      </w:tabs>
      <w:spacing w:line="240" w:lineRule="auto"/>
    </w:pPr>
  </w:style>
  <w:style w:type="character" w:customStyle="1" w:styleId="HeaderChar">
    <w:name w:val="Header Char"/>
    <w:basedOn w:val="DefaultParagraphFont"/>
    <w:link w:val="Header"/>
    <w:uiPriority w:val="99"/>
    <w:rsid w:val="008336C7"/>
    <w:rPr>
      <w:rFonts w:ascii="Arial" w:eastAsia="Arial" w:hAnsi="Arial" w:cs="Arial"/>
      <w:color w:val="000000"/>
    </w:rPr>
  </w:style>
  <w:style w:type="paragraph" w:styleId="Footer">
    <w:name w:val="footer"/>
    <w:basedOn w:val="Normal"/>
    <w:link w:val="FooterChar"/>
    <w:uiPriority w:val="99"/>
    <w:unhideWhenUsed/>
    <w:rsid w:val="008336C7"/>
    <w:pPr>
      <w:tabs>
        <w:tab w:val="center" w:pos="4680"/>
        <w:tab w:val="right" w:pos="9360"/>
      </w:tabs>
      <w:spacing w:line="240" w:lineRule="auto"/>
    </w:pPr>
  </w:style>
  <w:style w:type="character" w:customStyle="1" w:styleId="FooterChar">
    <w:name w:val="Footer Char"/>
    <w:basedOn w:val="DefaultParagraphFont"/>
    <w:link w:val="Footer"/>
    <w:uiPriority w:val="99"/>
    <w:rsid w:val="008336C7"/>
    <w:rPr>
      <w:rFonts w:ascii="Arial" w:eastAsia="Arial" w:hAnsi="Arial" w:cs="Arial"/>
      <w:color w:val="000000"/>
    </w:rPr>
  </w:style>
  <w:style w:type="paragraph" w:styleId="ListParagraph">
    <w:name w:val="List Paragraph"/>
    <w:basedOn w:val="Normal"/>
    <w:uiPriority w:val="34"/>
    <w:qFormat/>
    <w:rsid w:val="00FF340C"/>
    <w:pPr>
      <w:ind w:left="720"/>
      <w:contextualSpacing/>
    </w:pPr>
  </w:style>
  <w:style w:type="character" w:customStyle="1" w:styleId="apple-converted-space">
    <w:name w:val="apple-converted-space"/>
    <w:basedOn w:val="DefaultParagraphFont"/>
    <w:rsid w:val="00AD3D56"/>
  </w:style>
  <w:style w:type="character" w:styleId="Hyperlink">
    <w:name w:val="Hyperlink"/>
    <w:basedOn w:val="DefaultParagraphFont"/>
    <w:uiPriority w:val="99"/>
    <w:semiHidden/>
    <w:unhideWhenUsed/>
    <w:rsid w:val="00AD3D56"/>
    <w:rPr>
      <w:color w:val="0000FF"/>
      <w:u w:val="single"/>
    </w:rPr>
  </w:style>
  <w:style w:type="paragraph" w:styleId="Revision">
    <w:name w:val="Revision"/>
    <w:hidden/>
    <w:uiPriority w:val="99"/>
    <w:semiHidden/>
    <w:rsid w:val="00330283"/>
    <w:pPr>
      <w:spacing w:after="0" w:line="240" w:lineRule="auto"/>
    </w:pPr>
    <w:rPr>
      <w:rFonts w:ascii="Arial" w:eastAsia="Arial" w:hAnsi="Arial" w:cs="Arial"/>
      <w:color w:val="000000"/>
    </w:rPr>
  </w:style>
  <w:style w:type="paragraph" w:styleId="NormalWeb">
    <w:name w:val="Normal (Web)"/>
    <w:basedOn w:val="Normal"/>
    <w:uiPriority w:val="99"/>
    <w:semiHidden/>
    <w:unhideWhenUsed/>
    <w:rsid w:val="00D03A8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949459">
      <w:bodyDiv w:val="1"/>
      <w:marLeft w:val="0"/>
      <w:marRight w:val="0"/>
      <w:marTop w:val="0"/>
      <w:marBottom w:val="0"/>
      <w:divBdr>
        <w:top w:val="none" w:sz="0" w:space="0" w:color="auto"/>
        <w:left w:val="none" w:sz="0" w:space="0" w:color="auto"/>
        <w:bottom w:val="none" w:sz="0" w:space="0" w:color="auto"/>
        <w:right w:val="none" w:sz="0" w:space="0" w:color="auto"/>
      </w:divBdr>
      <w:divsChild>
        <w:div w:id="1333097048">
          <w:marLeft w:val="720"/>
          <w:marRight w:val="0"/>
          <w:marTop w:val="75"/>
          <w:marBottom w:val="0"/>
          <w:divBdr>
            <w:top w:val="none" w:sz="0" w:space="0" w:color="auto"/>
            <w:left w:val="none" w:sz="0" w:space="0" w:color="auto"/>
            <w:bottom w:val="none" w:sz="0" w:space="0" w:color="auto"/>
            <w:right w:val="none" w:sz="0" w:space="0" w:color="auto"/>
          </w:divBdr>
        </w:div>
      </w:divsChild>
    </w:div>
    <w:div w:id="991174199">
      <w:bodyDiv w:val="1"/>
      <w:marLeft w:val="0"/>
      <w:marRight w:val="0"/>
      <w:marTop w:val="0"/>
      <w:marBottom w:val="0"/>
      <w:divBdr>
        <w:top w:val="none" w:sz="0" w:space="0" w:color="auto"/>
        <w:left w:val="none" w:sz="0" w:space="0" w:color="auto"/>
        <w:bottom w:val="none" w:sz="0" w:space="0" w:color="auto"/>
        <w:right w:val="none" w:sz="0" w:space="0" w:color="auto"/>
      </w:divBdr>
      <w:divsChild>
        <w:div w:id="1083260657">
          <w:marLeft w:val="720"/>
          <w:marRight w:val="0"/>
          <w:marTop w:val="75"/>
          <w:marBottom w:val="0"/>
          <w:divBdr>
            <w:top w:val="none" w:sz="0" w:space="0" w:color="auto"/>
            <w:left w:val="none" w:sz="0" w:space="0" w:color="auto"/>
            <w:bottom w:val="none" w:sz="0" w:space="0" w:color="auto"/>
            <w:right w:val="none" w:sz="0" w:space="0" w:color="auto"/>
          </w:divBdr>
        </w:div>
      </w:divsChild>
    </w:div>
    <w:div w:id="1336306051">
      <w:bodyDiv w:val="1"/>
      <w:marLeft w:val="0"/>
      <w:marRight w:val="0"/>
      <w:marTop w:val="0"/>
      <w:marBottom w:val="0"/>
      <w:divBdr>
        <w:top w:val="none" w:sz="0" w:space="0" w:color="auto"/>
        <w:left w:val="none" w:sz="0" w:space="0" w:color="auto"/>
        <w:bottom w:val="none" w:sz="0" w:space="0" w:color="auto"/>
        <w:right w:val="none" w:sz="0" w:space="0" w:color="auto"/>
      </w:divBdr>
    </w:div>
    <w:div w:id="1921331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5578</TotalTime>
  <Pages>19</Pages>
  <Words>4141</Words>
  <Characters>23605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Four-Eyes For The Win.docx</vt:lpstr>
    </vt:vector>
  </TitlesOfParts>
  <Company>Fairfax County Public Schools</Company>
  <LinksUpToDate>false</LinksUpToDate>
  <CharactersWithSpaces>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Four-Eyes For The Win.docx</dc:title>
  <dc:creator>McGlynn, Kelsey</dc:creator>
  <cp:lastModifiedBy>Administrator</cp:lastModifiedBy>
  <cp:revision>103</cp:revision>
  <cp:lastPrinted>2014-02-20T12:42:00Z</cp:lastPrinted>
  <dcterms:created xsi:type="dcterms:W3CDTF">2014-02-19T17:57:00Z</dcterms:created>
  <dcterms:modified xsi:type="dcterms:W3CDTF">2014-03-14T19:57:00Z</dcterms:modified>
</cp:coreProperties>
</file>