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9A" w:rsidRDefault="00E67D95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Introductions/Theses:</w:t>
      </w:r>
    </w:p>
    <w:p w:rsidR="00E67D95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2872883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72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-----------------------------------------------------------------------------------------------------------------------------------------------------------</w:t>
      </w:r>
    </w:p>
    <w:p w:rsidR="00A03272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3265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72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</w:p>
    <w:p w:rsidR="00A03272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</w:p>
    <w:p w:rsidR="00A03272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lastRenderedPageBreak/>
        <w:t>Good Analysis/Body Paragraphs:</w:t>
      </w:r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noProof/>
          <w:sz w:val="24"/>
        </w:rPr>
      </w:pP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292443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123072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noProof/>
          <w:sz w:val="24"/>
        </w:rPr>
      </w:pPr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noProof/>
          <w:sz w:val="24"/>
        </w:rPr>
      </w:pPr>
      <w:r>
        <w:rPr>
          <w:rFonts w:ascii="Baskerville Old Face" w:hAnsi="Baskerville Old Face"/>
          <w:noProof/>
          <w:sz w:val="24"/>
        </w:rPr>
        <w:t>-----------------------------------------------------------------------------------------------------------------------------------------------------------</w:t>
      </w:r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drawing>
          <wp:inline distT="0" distB="0" distL="0" distR="0">
            <wp:extent cx="5943600" cy="28274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 wp14:anchorId="38B9000E" wp14:editId="2C43D8DA">
            <wp:extent cx="6134100" cy="518049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44" cy="51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5" w:rsidRDefault="00E67D95" w:rsidP="00E67D95">
      <w:pPr>
        <w:pBdr>
          <w:top w:val="single" w:sz="6" w:space="1" w:color="auto"/>
          <w:bottom w:val="single" w:sz="6" w:space="1" w:color="auto"/>
        </w:pBd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drawing>
          <wp:inline distT="0" distB="0" distL="0" distR="0" wp14:anchorId="64DC13F6" wp14:editId="69F6A339">
            <wp:extent cx="5943600" cy="439852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5" w:rsidRDefault="00E67D95" w:rsidP="00E67D95">
      <w:pPr>
        <w:pBdr>
          <w:bottom w:val="single" w:sz="6" w:space="1" w:color="auto"/>
          <w:between w:val="single" w:sz="6" w:space="1" w:color="auto"/>
        </w:pBd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352455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5" w:rsidRDefault="00E67D95" w:rsidP="00E67D95">
      <w:pPr>
        <w:pBdr>
          <w:bottom w:val="single" w:sz="6" w:space="1" w:color="auto"/>
          <w:between w:val="single" w:sz="6" w:space="1" w:color="auto"/>
        </w:pBd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drawing>
          <wp:inline distT="0" distB="0" distL="0" distR="0">
            <wp:extent cx="5943600" cy="43677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16246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72" w:rsidRDefault="00A03272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drawing>
          <wp:inline distT="0" distB="0" distL="0" distR="0">
            <wp:extent cx="5943600" cy="472180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6038850" cy="251694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62" cy="25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72" w:rsidRDefault="00A03272" w:rsidP="00E67D95">
      <w:pPr>
        <w:pBdr>
          <w:bottom w:val="single" w:sz="6" w:space="1" w:color="auto"/>
        </w:pBd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drawing>
          <wp:inline distT="0" distB="0" distL="0" distR="0">
            <wp:extent cx="5857875" cy="1133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4E" w:rsidRDefault="0012214E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209367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4394237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lastRenderedPageBreak/>
        <w:t xml:space="preserve">Good Art Analysis: </w:t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666338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5" w:rsidRDefault="00E67D95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t>Solid Conclusions:</w:t>
      </w:r>
    </w:p>
    <w:p w:rsidR="00A03272" w:rsidRDefault="00A03272" w:rsidP="00E67D95">
      <w:pPr>
        <w:pBdr>
          <w:bottom w:val="single" w:sz="6" w:space="1" w:color="auto"/>
        </w:pBd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lastRenderedPageBreak/>
        <w:drawing>
          <wp:inline distT="0" distB="0" distL="0" distR="0">
            <wp:extent cx="5943600" cy="32848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6124575" cy="18731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4E" w:rsidRDefault="0012214E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7818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943600" cy="1804473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4E" w:rsidRPr="00E67D95" w:rsidRDefault="0012214E" w:rsidP="00E67D95">
      <w:pPr>
        <w:tabs>
          <w:tab w:val="left" w:pos="5490"/>
        </w:tabs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sz w:val="24"/>
        </w:rPr>
        <w:lastRenderedPageBreak/>
        <w:t>-----------------------------------------------------------------------------------------------------------------------------------------------------------</w:t>
      </w:r>
      <w:r>
        <w:rPr>
          <w:rFonts w:ascii="Baskerville Old Face" w:hAnsi="Baskerville Old Face"/>
          <w:noProof/>
          <w:sz w:val="24"/>
        </w:rPr>
        <w:drawing>
          <wp:inline distT="0" distB="0" distL="0" distR="0">
            <wp:extent cx="5819775" cy="4076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14E" w:rsidRPr="00E67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95"/>
    <w:rsid w:val="0012214E"/>
    <w:rsid w:val="00255AE3"/>
    <w:rsid w:val="00A03272"/>
    <w:rsid w:val="00E67D95"/>
    <w:rsid w:val="00F4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Fairfax County Public Schools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2015-01-12T22:28:00Z</dcterms:created>
  <dcterms:modified xsi:type="dcterms:W3CDTF">2015-01-12T22:58:00Z</dcterms:modified>
</cp:coreProperties>
</file>