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9A" w:rsidRPr="009B1845" w:rsidRDefault="007F3AD2" w:rsidP="009B1845">
      <w:pPr>
        <w:spacing w:line="480" w:lineRule="auto"/>
        <w:jc w:val="center"/>
        <w:rPr>
          <w:rFonts w:ascii="Baskerville Old Face" w:hAnsi="Baskerville Old Face"/>
          <w:sz w:val="24"/>
        </w:rPr>
      </w:pPr>
      <w:r w:rsidRPr="009B1845">
        <w:rPr>
          <w:rFonts w:ascii="Baskerville Old Face" w:hAnsi="Baskerville Old Face"/>
          <w:i/>
          <w:sz w:val="24"/>
        </w:rPr>
        <w:t>Oliver Twist</w:t>
      </w:r>
      <w:r w:rsidRPr="009B1845">
        <w:rPr>
          <w:rFonts w:ascii="Baskerville Old Face" w:hAnsi="Baskerville Old Face"/>
          <w:sz w:val="24"/>
        </w:rPr>
        <w:t xml:space="preserve"> Sample Mini-essay</w:t>
      </w:r>
    </w:p>
    <w:p w:rsidR="009B1845" w:rsidRPr="009B1845" w:rsidRDefault="00261862" w:rsidP="009B1845">
      <w:pPr>
        <w:spacing w:line="480" w:lineRule="auto"/>
        <w:ind w:firstLine="720"/>
        <w:rPr>
          <w:rFonts w:ascii="Baskerville Old Face" w:hAnsi="Baskerville Old Face"/>
          <w:sz w:val="24"/>
        </w:rPr>
      </w:pPr>
      <w:r w:rsidRPr="009B1845">
        <w:rPr>
          <w:rFonts w:ascii="Baskerville Old Face" w:hAnsi="Baskerville Old Face"/>
          <w:sz w:val="24"/>
        </w:rPr>
        <w:t xml:space="preserve">In </w:t>
      </w:r>
      <w:r w:rsidRPr="009B1845">
        <w:rPr>
          <w:rFonts w:ascii="Baskerville Old Face" w:hAnsi="Baskerville Old Face"/>
          <w:i/>
          <w:sz w:val="24"/>
        </w:rPr>
        <w:t>Oliver Twist</w:t>
      </w:r>
      <w:r w:rsidRPr="009B1845">
        <w:rPr>
          <w:rFonts w:ascii="Baskerville Old Face" w:hAnsi="Baskerville Old Face"/>
          <w:sz w:val="24"/>
        </w:rPr>
        <w:t xml:space="preserve">, Dickens uses knowledge to demonstrate the benefits of </w:t>
      </w:r>
      <w:proofErr w:type="spellStart"/>
      <w:r w:rsidR="009C3D2E" w:rsidRPr="009B1845">
        <w:rPr>
          <w:rFonts w:ascii="Baskerville Old Face" w:hAnsi="Baskerville Old Face"/>
          <w:sz w:val="24"/>
        </w:rPr>
        <w:t>orphan</w:t>
      </w:r>
      <w:r w:rsidRPr="009B1845">
        <w:rPr>
          <w:rFonts w:ascii="Baskerville Old Face" w:hAnsi="Baskerville Old Face"/>
          <w:sz w:val="24"/>
        </w:rPr>
        <w:t>hood</w:t>
      </w:r>
      <w:proofErr w:type="spellEnd"/>
      <w:r w:rsidRPr="009B1845">
        <w:rPr>
          <w:rFonts w:ascii="Baskerville Old Face" w:hAnsi="Baskerville Old Face"/>
          <w:sz w:val="24"/>
        </w:rPr>
        <w:t>, as learning marks the end of possibility and certainty of life’s inescapable hardships.</w:t>
      </w:r>
    </w:p>
    <w:p w:rsidR="00261862" w:rsidRDefault="009C3D2E" w:rsidP="009B1845">
      <w:pPr>
        <w:spacing w:line="480" w:lineRule="auto"/>
        <w:ind w:firstLine="720"/>
        <w:rPr>
          <w:rFonts w:ascii="Baskerville Old Face" w:hAnsi="Baskerville Old Face"/>
          <w:sz w:val="24"/>
        </w:rPr>
      </w:pPr>
      <w:r w:rsidRPr="009B1845">
        <w:rPr>
          <w:rFonts w:ascii="Baskerville Old Face" w:hAnsi="Baskerville Old Face"/>
          <w:sz w:val="24"/>
        </w:rPr>
        <w:t xml:space="preserve">From the start, Dickens uses </w:t>
      </w:r>
      <w:r w:rsidRPr="009B1845">
        <w:rPr>
          <w:rFonts w:ascii="Baskerville Old Face" w:hAnsi="Baskerville Old Face"/>
          <w:i/>
          <w:sz w:val="24"/>
        </w:rPr>
        <w:t>Oliver Twist</w:t>
      </w:r>
      <w:r w:rsidRPr="009B1845">
        <w:rPr>
          <w:rFonts w:ascii="Baskerville Old Face" w:hAnsi="Baskerville Old Face"/>
          <w:sz w:val="24"/>
        </w:rPr>
        <w:t xml:space="preserve"> to break convention and class expectations. After claiming Oliver’s unfortunate birth</w:t>
      </w:r>
      <w:r w:rsidR="002F3409">
        <w:rPr>
          <w:rFonts w:ascii="Baskerville Old Face" w:hAnsi="Baskerville Old Face"/>
          <w:sz w:val="24"/>
        </w:rPr>
        <w:t xml:space="preserve"> is</w:t>
      </w:r>
      <w:r w:rsidRPr="009B1845">
        <w:rPr>
          <w:rFonts w:ascii="Baskerville Old Face" w:hAnsi="Baskerville Old Face"/>
          <w:sz w:val="24"/>
        </w:rPr>
        <w:t xml:space="preserve"> “the best thing” that could have happened to him, Dickens uses words like “inevitably” and “indubitably” to ironically combat the seemingly ironclad assumptions made about the poor’s natural inferiority</w:t>
      </w:r>
      <w:r w:rsidR="009B1845" w:rsidRPr="009B1845">
        <w:rPr>
          <w:rFonts w:ascii="Baskerville Old Face" w:hAnsi="Baskerville Old Face"/>
          <w:sz w:val="24"/>
        </w:rPr>
        <w:t xml:space="preserve"> (3)</w:t>
      </w:r>
      <w:r w:rsidRPr="009B1845">
        <w:rPr>
          <w:rFonts w:ascii="Baskerville Old Face" w:hAnsi="Baskerville Old Face"/>
          <w:sz w:val="24"/>
        </w:rPr>
        <w:t xml:space="preserve">. Without a family to care for him, Oliver is unaware of his unfortunate destiny, but “If he could have known…perhaps he would have cried the louder” (6). </w:t>
      </w:r>
      <w:r w:rsidR="009B1845" w:rsidRPr="009B1845">
        <w:rPr>
          <w:rFonts w:ascii="Baskerville Old Face" w:hAnsi="Baskerville Old Face"/>
          <w:sz w:val="24"/>
        </w:rPr>
        <w:t>Oliver</w:t>
      </w:r>
      <w:r w:rsidR="002F3409">
        <w:rPr>
          <w:rFonts w:ascii="Baskerville Old Face" w:hAnsi="Baskerville Old Face"/>
          <w:sz w:val="24"/>
        </w:rPr>
        <w:t>’s ignorance allows him the benefit</w:t>
      </w:r>
      <w:r w:rsidR="009B1845" w:rsidRPr="009B1845">
        <w:rPr>
          <w:rFonts w:ascii="Baskerville Old Face" w:hAnsi="Baskerville Old Face"/>
          <w:sz w:val="24"/>
        </w:rPr>
        <w:t xml:space="preserve"> </w:t>
      </w:r>
      <w:r w:rsidR="002F3409">
        <w:rPr>
          <w:rFonts w:ascii="Baskerville Old Face" w:hAnsi="Baskerville Old Face"/>
          <w:sz w:val="24"/>
        </w:rPr>
        <w:t>of possibility with</w:t>
      </w:r>
      <w:r w:rsidR="009B1845" w:rsidRPr="009B1845">
        <w:rPr>
          <w:rFonts w:ascii="Baskerville Old Face" w:hAnsi="Baskerville Old Face"/>
          <w:sz w:val="24"/>
        </w:rPr>
        <w:t xml:space="preserve"> words like “If” and “perhaps” after finding his literal and metaphorical “voice” (4), a marked different from the narrators </w:t>
      </w:r>
      <w:r w:rsidR="001A1C55">
        <w:rPr>
          <w:rFonts w:ascii="Baskerville Old Face" w:hAnsi="Baskerville Old Face"/>
          <w:sz w:val="24"/>
        </w:rPr>
        <w:t xml:space="preserve">previous </w:t>
      </w:r>
      <w:r w:rsidR="009B1845" w:rsidRPr="009B1845">
        <w:rPr>
          <w:rFonts w:ascii="Baskerville Old Face" w:hAnsi="Baskerville Old Face"/>
          <w:sz w:val="24"/>
        </w:rPr>
        <w:t>claims of “</w:t>
      </w:r>
      <w:proofErr w:type="spellStart"/>
      <w:r w:rsidR="009B1845" w:rsidRPr="009B1845">
        <w:rPr>
          <w:rFonts w:ascii="Baskerville Old Face" w:hAnsi="Baskerville Old Face"/>
          <w:sz w:val="24"/>
        </w:rPr>
        <w:t>inevitabl</w:t>
      </w:r>
      <w:proofErr w:type="spellEnd"/>
      <w:r w:rsidR="009B1845" w:rsidRPr="009B1845">
        <w:rPr>
          <w:rFonts w:ascii="Baskerville Old Face" w:hAnsi="Baskerville Old Face"/>
          <w:sz w:val="24"/>
        </w:rPr>
        <w:t>[</w:t>
      </w:r>
      <w:proofErr w:type="spellStart"/>
      <w:r w:rsidR="009B1845" w:rsidRPr="009B1845">
        <w:rPr>
          <w:rFonts w:ascii="Baskerville Old Face" w:hAnsi="Baskerville Old Face"/>
          <w:sz w:val="24"/>
        </w:rPr>
        <w:t>ity</w:t>
      </w:r>
      <w:proofErr w:type="spellEnd"/>
      <w:r w:rsidR="009B1845" w:rsidRPr="009B1845">
        <w:rPr>
          <w:rFonts w:ascii="Baskerville Old Face" w:hAnsi="Baskerville Old Face"/>
          <w:sz w:val="24"/>
        </w:rPr>
        <w:t xml:space="preserve">]” (3). </w:t>
      </w:r>
    </w:p>
    <w:p w:rsidR="00A87C8D" w:rsidRDefault="001A1C55" w:rsidP="009B1845">
      <w:pPr>
        <w:spacing w:line="480" w:lineRule="auto"/>
        <w:ind w:firstLine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Oliver grows in chronology and character until his childhood is declared over at age nine. This coming-of-age is celebrated with unfortunate knowledge, as Oliver leaves “the only friends he had ever known”</w:t>
      </w:r>
      <w:r w:rsidR="002F3409">
        <w:rPr>
          <w:rFonts w:ascii="Baskerville Old Face" w:hAnsi="Baskerville Old Face"/>
          <w:sz w:val="24"/>
        </w:rPr>
        <w:t xml:space="preserve"> and learns of the “loneliness of the great wide world” (15)</w:t>
      </w:r>
      <w:r>
        <w:rPr>
          <w:rFonts w:ascii="Baskerville Old Face" w:hAnsi="Baskerville Old Face"/>
          <w:sz w:val="24"/>
        </w:rPr>
        <w:t xml:space="preserve">. Despite suffering emotional and physical abuse at the hands of Mrs. Mann, it is </w:t>
      </w:r>
      <w:r w:rsidR="002F3409">
        <w:rPr>
          <w:rFonts w:ascii="Baskerville Old Face" w:hAnsi="Baskerville Old Face"/>
          <w:sz w:val="24"/>
        </w:rPr>
        <w:t xml:space="preserve">this </w:t>
      </w:r>
      <w:r>
        <w:rPr>
          <w:rFonts w:ascii="Baskerville Old Face" w:hAnsi="Baskerville Old Face"/>
          <w:sz w:val="24"/>
        </w:rPr>
        <w:t>recognition</w:t>
      </w:r>
      <w:r w:rsidR="002F3409">
        <w:rPr>
          <w:rFonts w:ascii="Baskerville Old Face" w:hAnsi="Baskerville Old Face"/>
          <w:sz w:val="24"/>
        </w:rPr>
        <w:t xml:space="preserve"> t</w:t>
      </w:r>
      <w:r>
        <w:rPr>
          <w:rFonts w:ascii="Baskerville Old Face" w:hAnsi="Baskerville Old Face"/>
          <w:sz w:val="24"/>
        </w:rPr>
        <w:t xml:space="preserve">hat causes him to “burst into an agony of childish grief” (15, </w:t>
      </w:r>
      <w:r w:rsidR="000C6E04">
        <w:rPr>
          <w:rFonts w:ascii="Baskerville Old Face" w:hAnsi="Baskerville Old Face"/>
          <w:sz w:val="24"/>
        </w:rPr>
        <w:t xml:space="preserve">14) as the “cottage-gate closed after him,” </w:t>
      </w:r>
      <w:r w:rsidR="002F3409">
        <w:rPr>
          <w:rFonts w:ascii="Baskerville Old Face" w:hAnsi="Baskerville Old Face"/>
          <w:sz w:val="24"/>
        </w:rPr>
        <w:t>symbol</w:t>
      </w:r>
      <w:r w:rsidR="000C6E04">
        <w:rPr>
          <w:rFonts w:ascii="Baskerville Old Face" w:hAnsi="Baskerville Old Face"/>
          <w:sz w:val="24"/>
        </w:rPr>
        <w:t>ically separating him from his childhood</w:t>
      </w:r>
      <w:r w:rsidR="002F3409">
        <w:rPr>
          <w:rFonts w:ascii="Baskerville Old Face" w:hAnsi="Baskerville Old Face"/>
          <w:sz w:val="24"/>
        </w:rPr>
        <w:t xml:space="preserve"> innocence and ignorance</w:t>
      </w:r>
      <w:r w:rsidR="000C6E04">
        <w:rPr>
          <w:rFonts w:ascii="Baskerville Old Face" w:hAnsi="Baskerville Old Face"/>
          <w:sz w:val="24"/>
        </w:rPr>
        <w:t xml:space="preserve"> (14-15). </w:t>
      </w:r>
    </w:p>
    <w:p w:rsidR="009761CF" w:rsidRDefault="000C6E04" w:rsidP="009B1845">
      <w:pPr>
        <w:spacing w:line="480" w:lineRule="auto"/>
        <w:ind w:firstLine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While this may mark the end of his “childish” </w:t>
      </w:r>
      <w:proofErr w:type="gramStart"/>
      <w:r>
        <w:rPr>
          <w:rFonts w:ascii="Baskerville Old Face" w:hAnsi="Baskerville Old Face"/>
          <w:sz w:val="24"/>
        </w:rPr>
        <w:t>crying,</w:t>
      </w:r>
      <w:proofErr w:type="gramEnd"/>
      <w:r>
        <w:rPr>
          <w:rFonts w:ascii="Baskerville Old Face" w:hAnsi="Baskerville Old Face"/>
          <w:sz w:val="24"/>
        </w:rPr>
        <w:t xml:space="preserve"> and Oliver continues to cry with each new </w:t>
      </w:r>
      <w:r w:rsidR="00A87C8D">
        <w:rPr>
          <w:rFonts w:ascii="Baskerville Old Face" w:hAnsi="Baskerville Old Face"/>
          <w:sz w:val="24"/>
        </w:rPr>
        <w:t xml:space="preserve">epiphany (15). Upon learning about the </w:t>
      </w:r>
      <w:r w:rsidR="002F3409">
        <w:rPr>
          <w:rFonts w:ascii="Baskerville Old Face" w:hAnsi="Baskerville Old Face"/>
          <w:sz w:val="24"/>
        </w:rPr>
        <w:t>board of</w:t>
      </w:r>
      <w:r w:rsidR="00A87C8D">
        <w:rPr>
          <w:rFonts w:ascii="Baskerville Old Face" w:hAnsi="Baskerville Old Face"/>
          <w:sz w:val="24"/>
        </w:rPr>
        <w:t xml:space="preserve"> bureaucracy and government, previous</w:t>
      </w:r>
      <w:r w:rsidR="002F3409">
        <w:rPr>
          <w:rFonts w:ascii="Baskerville Old Face" w:hAnsi="Baskerville Old Face"/>
          <w:sz w:val="24"/>
        </w:rPr>
        <w:t>ly</w:t>
      </w:r>
      <w:r w:rsidR="00A87C8D">
        <w:rPr>
          <w:rFonts w:ascii="Baskerville Old Face" w:hAnsi="Baskerville Old Face"/>
          <w:sz w:val="24"/>
        </w:rPr>
        <w:t xml:space="preserve"> only knowing a “live board</w:t>
      </w:r>
      <w:r w:rsidR="002F3409">
        <w:rPr>
          <w:rFonts w:ascii="Baskerville Old Face" w:hAnsi="Baskerville Old Face"/>
          <w:sz w:val="24"/>
        </w:rPr>
        <w:t xml:space="preserve">” </w:t>
      </w:r>
      <w:r w:rsidR="00A87C8D">
        <w:rPr>
          <w:rFonts w:ascii="Baskerville Old Face" w:hAnsi="Baskerville Old Face"/>
          <w:sz w:val="24"/>
        </w:rPr>
        <w:t xml:space="preserve">(15), Oliver is “not quite certain whether he ought to laugh or cry” (15). This marks a transition from the natural, tangible, and comprehensible to the artificial, intangible, and incomprehensible—the true nature of society. Having “no time to think,” however, </w:t>
      </w:r>
      <w:r w:rsidR="00A87C8D">
        <w:rPr>
          <w:rFonts w:ascii="Baskerville Old Face" w:hAnsi="Baskerville Old Face"/>
          <w:sz w:val="24"/>
        </w:rPr>
        <w:lastRenderedPageBreak/>
        <w:t xml:space="preserve">Oliver still has the potential to “laugh” </w:t>
      </w:r>
      <w:r w:rsidR="002F3409">
        <w:rPr>
          <w:rFonts w:ascii="Baskerville Old Face" w:hAnsi="Baskerville Old Face"/>
          <w:sz w:val="24"/>
        </w:rPr>
        <w:t xml:space="preserve">at </w:t>
      </w:r>
      <w:r w:rsidR="00A87C8D">
        <w:rPr>
          <w:rFonts w:ascii="Baskerville Old Face" w:hAnsi="Baskerville Old Face"/>
          <w:sz w:val="24"/>
        </w:rPr>
        <w:t>his new learning as things are uncertain</w:t>
      </w:r>
      <w:r w:rsidR="002F3409">
        <w:rPr>
          <w:rFonts w:ascii="Baskerville Old Face" w:hAnsi="Baskerville Old Face"/>
          <w:sz w:val="24"/>
        </w:rPr>
        <w:t xml:space="preserve">, </w:t>
      </w:r>
      <w:r w:rsidR="00A87C8D">
        <w:rPr>
          <w:rFonts w:ascii="Baskerville Old Face" w:hAnsi="Baskerville Old Face"/>
          <w:sz w:val="24"/>
        </w:rPr>
        <w:t xml:space="preserve">as he is not “quite” sure and does not have a “very” clear definition (15). </w:t>
      </w:r>
    </w:p>
    <w:p w:rsidR="009B1845" w:rsidRDefault="00A87C8D" w:rsidP="009B1845">
      <w:pPr>
        <w:spacing w:line="480" w:lineRule="auto"/>
        <w:ind w:firstLine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This hopeful</w:t>
      </w:r>
      <w:r w:rsidR="009761CF">
        <w:rPr>
          <w:rFonts w:ascii="Baskerville Old Face" w:hAnsi="Baskerville Old Face"/>
          <w:sz w:val="24"/>
        </w:rPr>
        <w:t xml:space="preserve"> uncertainty</w:t>
      </w:r>
      <w:r>
        <w:rPr>
          <w:rFonts w:ascii="Baskerville Old Face" w:hAnsi="Baskerville Old Face"/>
          <w:sz w:val="24"/>
        </w:rPr>
        <w:t xml:space="preserve"> is short lived, as the board decides to continue his instruction. The leader immediately</w:t>
      </w:r>
      <w:r w:rsidR="002F3409">
        <w:rPr>
          <w:rFonts w:ascii="Baskerville Old Face" w:hAnsi="Baskerville Old Face"/>
          <w:sz w:val="24"/>
        </w:rPr>
        <w:t>, and paradoxically,</w:t>
      </w:r>
      <w:r>
        <w:rPr>
          <w:rFonts w:ascii="Baskerville Old Face" w:hAnsi="Baskerville Old Face"/>
          <w:sz w:val="24"/>
        </w:rPr>
        <w:t xml:space="preserve"> inquires</w:t>
      </w:r>
      <w:r w:rsidR="002F3409">
        <w:rPr>
          <w:rFonts w:ascii="Baskerville Old Face" w:hAnsi="Baskerville Old Face"/>
          <w:sz w:val="24"/>
        </w:rPr>
        <w:t xml:space="preserve"> and informs Oliver of</w:t>
      </w:r>
      <w:r w:rsidR="009761CF">
        <w:rPr>
          <w:rFonts w:ascii="Baskerville Old Face" w:hAnsi="Baskerville Old Face"/>
          <w:sz w:val="24"/>
        </w:rPr>
        <w:t xml:space="preserve"> the definition of an orphan. The man repeatedly begins statements with “You know,” as knowledge is of </w:t>
      </w:r>
      <w:r w:rsidR="008A4F27">
        <w:rPr>
          <w:rFonts w:ascii="Baskerville Old Face" w:hAnsi="Baskerville Old Face"/>
          <w:sz w:val="24"/>
        </w:rPr>
        <w:t xml:space="preserve">the </w:t>
      </w:r>
      <w:r w:rsidR="009761CF">
        <w:rPr>
          <w:rFonts w:ascii="Baskerville Old Face" w:hAnsi="Baskerville Old Face"/>
          <w:sz w:val="24"/>
        </w:rPr>
        <w:t>foremost importance, and ends each question with an</w:t>
      </w:r>
      <w:r w:rsidR="002F3409">
        <w:rPr>
          <w:rFonts w:ascii="Baskerville Old Face" w:hAnsi="Baskerville Old Face"/>
          <w:sz w:val="24"/>
        </w:rPr>
        <w:t xml:space="preserve"> implied</w:t>
      </w:r>
      <w:r w:rsidR="008A4F27">
        <w:rPr>
          <w:rFonts w:ascii="Baskerville Old Face" w:hAnsi="Baskerville Old Face"/>
          <w:sz w:val="24"/>
        </w:rPr>
        <w:t xml:space="preserve"> answer: </w:t>
      </w:r>
      <w:r w:rsidR="009761CF">
        <w:rPr>
          <w:rFonts w:ascii="Baskerville Old Face" w:hAnsi="Baskerville Old Face"/>
          <w:sz w:val="24"/>
        </w:rPr>
        <w:t>“I suppose,” and “don’t you” (16). Though it is ridiculous t</w:t>
      </w:r>
      <w:r w:rsidR="002F3409">
        <w:rPr>
          <w:rFonts w:ascii="Baskerville Old Face" w:hAnsi="Baskerville Old Face"/>
          <w:sz w:val="24"/>
        </w:rPr>
        <w:t>hat Oliver should know things</w:t>
      </w:r>
      <w:r w:rsidR="009761CF">
        <w:rPr>
          <w:rFonts w:ascii="Baskerville Old Face" w:hAnsi="Baskerville Old Face"/>
          <w:sz w:val="24"/>
        </w:rPr>
        <w:t xml:space="preserve"> “nobody had taught him,” the gentleman’s statements show that both question and answer are </w:t>
      </w:r>
      <w:r w:rsidR="002F3409">
        <w:rPr>
          <w:rFonts w:ascii="Baskerville Old Face" w:hAnsi="Baskerville Old Face"/>
          <w:sz w:val="24"/>
        </w:rPr>
        <w:t xml:space="preserve">solely </w:t>
      </w:r>
      <w:r w:rsidR="009761CF">
        <w:rPr>
          <w:rFonts w:ascii="Baskerville Old Face" w:hAnsi="Baskerville Old Face"/>
          <w:sz w:val="24"/>
        </w:rPr>
        <w:t>possessed by those in power, who are naturally superi</w:t>
      </w:r>
      <w:r w:rsidR="002F3409">
        <w:rPr>
          <w:rFonts w:ascii="Baskerville Old Face" w:hAnsi="Baskerville Old Face"/>
          <w:sz w:val="24"/>
        </w:rPr>
        <w:t>or, complementing</w:t>
      </w:r>
      <w:r w:rsidR="009761CF">
        <w:rPr>
          <w:rFonts w:ascii="Baskerville Old Face" w:hAnsi="Baskerville Old Face"/>
          <w:sz w:val="24"/>
        </w:rPr>
        <w:t xml:space="preserve"> their use of vocabulary as an oppressive tool (17). In response, Oliver attempts to seek knowledge</w:t>
      </w:r>
      <w:r w:rsidR="002F3409">
        <w:rPr>
          <w:rFonts w:ascii="Baskerville Old Face" w:hAnsi="Baskerville Old Face"/>
          <w:sz w:val="24"/>
        </w:rPr>
        <w:t xml:space="preserve"> and self</w:t>
      </w:r>
      <w:r w:rsidR="009761CF">
        <w:rPr>
          <w:rFonts w:ascii="Baskerville Old Face" w:hAnsi="Baskerville Old Face"/>
          <w:sz w:val="24"/>
        </w:rPr>
        <w:t>, “</w:t>
      </w:r>
      <w:proofErr w:type="spellStart"/>
      <w:r w:rsidR="009761CF">
        <w:rPr>
          <w:rFonts w:ascii="Baskerville Old Face" w:hAnsi="Baskerville Old Face"/>
          <w:sz w:val="24"/>
        </w:rPr>
        <w:t>inquir</w:t>
      </w:r>
      <w:proofErr w:type="spellEnd"/>
      <w:r w:rsidR="009761CF">
        <w:rPr>
          <w:rFonts w:ascii="Baskerville Old Face" w:hAnsi="Baskerville Old Face"/>
          <w:sz w:val="24"/>
        </w:rPr>
        <w:t>[</w:t>
      </w:r>
      <w:proofErr w:type="spellStart"/>
      <w:r w:rsidR="009761CF">
        <w:rPr>
          <w:rFonts w:ascii="Baskerville Old Face" w:hAnsi="Baskerville Old Face"/>
          <w:sz w:val="24"/>
        </w:rPr>
        <w:t>ing</w:t>
      </w:r>
      <w:proofErr w:type="spellEnd"/>
      <w:r w:rsidR="009761CF">
        <w:rPr>
          <w:rFonts w:ascii="Baskerville Old Face" w:hAnsi="Baskerville Old Face"/>
          <w:sz w:val="24"/>
        </w:rPr>
        <w:t>]” about the definition of an orphan (16). This quest ends with “poor Oliver…weeping bitterly”</w:t>
      </w:r>
      <w:r w:rsidR="00F36EDD">
        <w:rPr>
          <w:rFonts w:ascii="Baskerville Old Face" w:hAnsi="Baskerville Old Face"/>
          <w:sz w:val="24"/>
        </w:rPr>
        <w:t xml:space="preserve"> (16), tying Oliver’s limited vocabulary to his “poor” </w:t>
      </w:r>
      <w:r w:rsidR="002F3409">
        <w:rPr>
          <w:rFonts w:ascii="Baskerville Old Face" w:hAnsi="Baskerville Old Face"/>
          <w:sz w:val="24"/>
        </w:rPr>
        <w:t xml:space="preserve">emotional and monetary </w:t>
      </w:r>
      <w:r w:rsidR="00F36EDD">
        <w:rPr>
          <w:rFonts w:ascii="Baskerville Old Face" w:hAnsi="Baskerville Old Face"/>
          <w:sz w:val="24"/>
        </w:rPr>
        <w:t xml:space="preserve">status and suggesting that he has once again experience a painful epiphany about reality, as “bitter[ness]” </w:t>
      </w:r>
      <w:r w:rsidR="002F3409">
        <w:rPr>
          <w:rFonts w:ascii="Baskerville Old Face" w:hAnsi="Baskerville Old Face"/>
          <w:sz w:val="24"/>
        </w:rPr>
        <w:t>by definition can only occur after an</w:t>
      </w:r>
      <w:r w:rsidR="00F36EDD">
        <w:rPr>
          <w:rFonts w:ascii="Baskerville Old Face" w:hAnsi="Baskerville Old Face"/>
          <w:sz w:val="24"/>
        </w:rPr>
        <w:t xml:space="preserve"> unjust experience has been understood. </w:t>
      </w:r>
    </w:p>
    <w:p w:rsidR="00F36EDD" w:rsidRDefault="00F36EDD" w:rsidP="002F3409">
      <w:pPr>
        <w:spacing w:line="480" w:lineRule="auto"/>
        <w:ind w:firstLine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Oliver’s tears </w:t>
      </w:r>
      <w:r w:rsidR="002F3409">
        <w:rPr>
          <w:rFonts w:ascii="Baskerville Old Face" w:hAnsi="Baskerville Old Face"/>
          <w:sz w:val="24"/>
        </w:rPr>
        <w:t>link</w:t>
      </w:r>
      <w:r>
        <w:rPr>
          <w:rFonts w:ascii="Baskerville Old Face" w:hAnsi="Baskerville Old Face"/>
          <w:sz w:val="24"/>
        </w:rPr>
        <w:t xml:space="preserve"> his physical, mental, and emotional development as </w:t>
      </w:r>
      <w:r w:rsidR="00B12C0D">
        <w:rPr>
          <w:rFonts w:ascii="Baskerville Old Face" w:hAnsi="Baskerville Old Face"/>
          <w:sz w:val="24"/>
        </w:rPr>
        <w:t>the story becomes increasingly b</w:t>
      </w:r>
      <w:r>
        <w:rPr>
          <w:rFonts w:ascii="Baskerville Old Face" w:hAnsi="Baskerville Old Face"/>
          <w:sz w:val="24"/>
        </w:rPr>
        <w:t>leak. As a newborn, Oliver “cried lustily” (6), having just triumphed in his fight with Nature. This is “</w:t>
      </w:r>
      <w:proofErr w:type="gramStart"/>
      <w:r>
        <w:rPr>
          <w:rFonts w:ascii="Baskerville Old Face" w:hAnsi="Baskerville Old Face"/>
          <w:sz w:val="24"/>
        </w:rPr>
        <w:t>lust[</w:t>
      </w:r>
      <w:proofErr w:type="gramEnd"/>
      <w:r>
        <w:rPr>
          <w:rFonts w:ascii="Baskerville Old Face" w:hAnsi="Baskerville Old Face"/>
          <w:sz w:val="24"/>
        </w:rPr>
        <w:t xml:space="preserve">]” demonstrates a vigor and joy for life, as well as his </w:t>
      </w:r>
      <w:r w:rsidR="002F3409">
        <w:rPr>
          <w:rFonts w:ascii="Baskerville Old Face" w:hAnsi="Baskerville Old Face"/>
          <w:sz w:val="24"/>
        </w:rPr>
        <w:t xml:space="preserve">physical </w:t>
      </w:r>
      <w:r>
        <w:rPr>
          <w:rFonts w:ascii="Baskerville Old Face" w:hAnsi="Baskerville Old Face"/>
          <w:sz w:val="24"/>
        </w:rPr>
        <w:t>health. At the beginning of his ninth birthday</w:t>
      </w:r>
      <w:r w:rsidR="00B12C0D">
        <w:rPr>
          <w:rFonts w:ascii="Baskerville Old Face" w:hAnsi="Baskerville Old Face"/>
          <w:sz w:val="24"/>
        </w:rPr>
        <w:t xml:space="preserve"> Oliver is able to “call” tears for his departure, </w:t>
      </w:r>
      <w:r w:rsidR="002F3409">
        <w:rPr>
          <w:rFonts w:ascii="Baskerville Old Face" w:hAnsi="Baskerville Old Face"/>
          <w:sz w:val="24"/>
        </w:rPr>
        <w:t xml:space="preserve">understanding that </w:t>
      </w:r>
      <w:bookmarkStart w:id="0" w:name="_GoBack"/>
      <w:bookmarkEnd w:id="0"/>
      <w:r w:rsidR="002F3409">
        <w:rPr>
          <w:rFonts w:ascii="Baskerville Old Face" w:hAnsi="Baskerville Old Face"/>
          <w:sz w:val="24"/>
        </w:rPr>
        <w:t xml:space="preserve">this is the appropriate emotional response, and </w:t>
      </w:r>
      <w:r w:rsidR="00B12C0D">
        <w:rPr>
          <w:rFonts w:ascii="Baskerville Old Face" w:hAnsi="Baskerville Old Face"/>
          <w:sz w:val="24"/>
        </w:rPr>
        <w:t>suggesting control over his emotions and destiny (14). Upon passing through the gate marking the barrier between childhood and adulthood, however, Oliver “burst[s]” into tears as he both learns and feels his lack of control over his destiny (14).</w:t>
      </w:r>
    </w:p>
    <w:p w:rsidR="000C6E04" w:rsidRPr="009B1845" w:rsidRDefault="000C6E04" w:rsidP="009B1845">
      <w:pPr>
        <w:spacing w:line="480" w:lineRule="auto"/>
        <w:ind w:firstLine="720"/>
        <w:rPr>
          <w:rFonts w:ascii="Baskerville Old Face" w:hAnsi="Baskerville Old Face"/>
          <w:sz w:val="24"/>
        </w:rPr>
      </w:pPr>
    </w:p>
    <w:sectPr w:rsidR="000C6E04" w:rsidRPr="009B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D2"/>
    <w:rsid w:val="000C6E04"/>
    <w:rsid w:val="001A1C55"/>
    <w:rsid w:val="00255AE3"/>
    <w:rsid w:val="00261862"/>
    <w:rsid w:val="002F3409"/>
    <w:rsid w:val="007F3AD2"/>
    <w:rsid w:val="008A4F27"/>
    <w:rsid w:val="009761CF"/>
    <w:rsid w:val="009B1845"/>
    <w:rsid w:val="009C3D2E"/>
    <w:rsid w:val="00A87C8D"/>
    <w:rsid w:val="00B12C0D"/>
    <w:rsid w:val="00F36EDD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2014-09-30T23:33:00Z</cp:lastPrinted>
  <dcterms:created xsi:type="dcterms:W3CDTF">2014-09-27T20:28:00Z</dcterms:created>
  <dcterms:modified xsi:type="dcterms:W3CDTF">2014-10-01T20:48:00Z</dcterms:modified>
</cp:coreProperties>
</file>