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0" w:rsidRPr="000D5720" w:rsidRDefault="000D5720" w:rsidP="003D3450">
      <w:pPr>
        <w:spacing w:after="0" w:line="240" w:lineRule="auto"/>
        <w:jc w:val="center"/>
        <w:rPr>
          <w:rFonts w:ascii="Baskerville Old Face" w:hAnsi="Baskerville Old Face"/>
          <w:b/>
          <w:sz w:val="28"/>
        </w:rPr>
      </w:pPr>
      <w:r w:rsidRPr="000D5720">
        <w:rPr>
          <w:rFonts w:ascii="Baskerville Old Face" w:hAnsi="Baskerville Old Face"/>
          <w:b/>
          <w:sz w:val="28"/>
        </w:rPr>
        <w:t xml:space="preserve">What is a Thesis and </w:t>
      </w:r>
      <w:proofErr w:type="gramStart"/>
      <w:r w:rsidRPr="000D5720">
        <w:rPr>
          <w:rFonts w:ascii="Baskerville Old Face" w:hAnsi="Baskerville Old Face"/>
          <w:b/>
          <w:sz w:val="28"/>
        </w:rPr>
        <w:t>How</w:t>
      </w:r>
      <w:proofErr w:type="gramEnd"/>
      <w:r w:rsidRPr="000D5720">
        <w:rPr>
          <w:rFonts w:ascii="Baskerville Old Face" w:hAnsi="Baskerville Old Face"/>
          <w:b/>
          <w:sz w:val="28"/>
        </w:rPr>
        <w:t xml:space="preserve"> do you Write one?</w:t>
      </w:r>
    </w:p>
    <w:p w:rsidR="008439A4" w:rsidRDefault="008439A4" w:rsidP="003D3450">
      <w:pPr>
        <w:spacing w:after="0" w:line="240" w:lineRule="auto"/>
        <w:rPr>
          <w:rFonts w:ascii="Baskerville Old Face" w:hAnsi="Baskerville Old Face"/>
          <w:sz w:val="24"/>
        </w:rPr>
      </w:pPr>
    </w:p>
    <w:p w:rsidR="003D3450" w:rsidRPr="008439A4" w:rsidRDefault="000D5720" w:rsidP="003D3450">
      <w:pPr>
        <w:spacing w:after="0" w:line="240" w:lineRule="auto"/>
        <w:rPr>
          <w:rFonts w:ascii="Baskerville Old Face" w:hAnsi="Baskerville Old Face"/>
          <w:sz w:val="24"/>
        </w:rPr>
      </w:pPr>
      <w:r>
        <w:rPr>
          <w:rFonts w:ascii="Baskerville Old Face" w:hAnsi="Baskerville Old Face"/>
          <w:sz w:val="24"/>
        </w:rPr>
        <w:t>First you have to differentiate between a topic, theme, and thesis:</w:t>
      </w:r>
    </w:p>
    <w:p w:rsidR="008439A4" w:rsidRDefault="008439A4" w:rsidP="003D3450">
      <w:pPr>
        <w:spacing w:after="0" w:line="240" w:lineRule="auto"/>
        <w:rPr>
          <w:rFonts w:ascii="Baskerville Old Face" w:hAnsi="Baskerville Old Face"/>
          <w:b/>
          <w:sz w:val="24"/>
        </w:rPr>
      </w:pPr>
    </w:p>
    <w:p w:rsidR="00A03AA2" w:rsidRPr="000D5720" w:rsidRDefault="000D5720" w:rsidP="003D3450">
      <w:pPr>
        <w:spacing w:after="0" w:line="240" w:lineRule="auto"/>
        <w:rPr>
          <w:rFonts w:ascii="Baskerville Old Face" w:hAnsi="Baskerville Old Face"/>
          <w:sz w:val="24"/>
        </w:rPr>
      </w:pPr>
      <w:r w:rsidRPr="000D5720">
        <w:rPr>
          <w:rFonts w:ascii="Baskerville Old Face" w:hAnsi="Baskerville Old Face"/>
          <w:b/>
          <w:sz w:val="24"/>
        </w:rPr>
        <w:t>Topic</w:t>
      </w:r>
      <w:r w:rsidRPr="000D5720">
        <w:rPr>
          <w:rFonts w:ascii="Baskerville Old Face" w:hAnsi="Baskerville Old Face"/>
          <w:sz w:val="24"/>
        </w:rPr>
        <w:br/>
        <w:t>Definition: A subject treated or presented by a literary work. A work can have more than one topic; some will be more dominant than others. </w:t>
      </w:r>
      <w:r w:rsidRPr="000D5720">
        <w:rPr>
          <w:rFonts w:ascii="Baskerville Old Face" w:hAnsi="Baskerville Old Face"/>
          <w:sz w:val="24"/>
        </w:rPr>
        <w:br/>
        <w:t xml:space="preserve">Example: </w:t>
      </w:r>
      <w:r>
        <w:rPr>
          <w:rFonts w:ascii="Baskerville Old Face" w:hAnsi="Baskerville Old Face"/>
          <w:sz w:val="24"/>
        </w:rPr>
        <w:t>Emotion</w:t>
      </w:r>
      <w:r w:rsidRPr="000D5720">
        <w:rPr>
          <w:rFonts w:ascii="Baskerville Old Face" w:hAnsi="Baskerville Old Face"/>
          <w:sz w:val="24"/>
        </w:rPr>
        <w:br/>
      </w:r>
      <w:r w:rsidRPr="000D5720">
        <w:rPr>
          <w:rFonts w:ascii="Baskerville Old Face" w:hAnsi="Baskerville Old Face"/>
          <w:sz w:val="24"/>
        </w:rPr>
        <w:br/>
      </w:r>
      <w:r w:rsidRPr="000D5720">
        <w:rPr>
          <w:rFonts w:ascii="Baskerville Old Face" w:hAnsi="Baskerville Old Face"/>
          <w:b/>
          <w:sz w:val="24"/>
        </w:rPr>
        <w:t>Theme</w:t>
      </w:r>
      <w:r w:rsidRPr="000D5720">
        <w:rPr>
          <w:rFonts w:ascii="Baskerville Old Face" w:hAnsi="Baskerville Old Face"/>
          <w:sz w:val="24"/>
        </w:rPr>
        <w:br/>
        <w:t>Definition: A central or dominating idea in a literary work. A work can have more than one theme. Although in an informal discussion of a work we may use interchangeably "topic" and "theme," in actuality the theme is the statement the author makes about the topic. For example, what is H</w:t>
      </w:r>
      <w:r>
        <w:rPr>
          <w:rFonts w:ascii="Baskerville Old Face" w:hAnsi="Baskerville Old Face"/>
          <w:sz w:val="24"/>
        </w:rPr>
        <w:t xml:space="preserve">omer </w:t>
      </w:r>
      <w:r w:rsidRPr="000D5720">
        <w:rPr>
          <w:rFonts w:ascii="Baskerville Old Face" w:hAnsi="Baskerville Old Face"/>
          <w:sz w:val="24"/>
        </w:rPr>
        <w:t xml:space="preserve">saying about </w:t>
      </w:r>
      <w:r>
        <w:rPr>
          <w:rFonts w:ascii="Baskerville Old Face" w:hAnsi="Baskerville Old Face"/>
          <w:sz w:val="24"/>
        </w:rPr>
        <w:t>emotion</w:t>
      </w:r>
      <w:r w:rsidRPr="000D5720">
        <w:rPr>
          <w:rFonts w:ascii="Baskerville Old Face" w:hAnsi="Baskerville Old Face"/>
          <w:sz w:val="24"/>
        </w:rPr>
        <w:t>? A theme is expressed in a complete sentence. </w:t>
      </w:r>
      <w:r w:rsidRPr="000D5720">
        <w:rPr>
          <w:rFonts w:ascii="Baskerville Old Face" w:hAnsi="Baskerville Old Face"/>
          <w:sz w:val="24"/>
        </w:rPr>
        <w:br/>
        <w:t xml:space="preserve">Example: (One theme found in </w:t>
      </w:r>
      <w:r>
        <w:rPr>
          <w:rFonts w:ascii="Baskerville Old Face" w:hAnsi="Baskerville Old Face"/>
          <w:sz w:val="24"/>
        </w:rPr>
        <w:t xml:space="preserve">the </w:t>
      </w:r>
      <w:r>
        <w:rPr>
          <w:rFonts w:ascii="Baskerville Old Face" w:hAnsi="Baskerville Old Face"/>
          <w:i/>
          <w:sz w:val="24"/>
        </w:rPr>
        <w:t>Odyssey</w:t>
      </w:r>
      <w:r w:rsidRPr="000D5720">
        <w:rPr>
          <w:rFonts w:ascii="Baskerville Old Face" w:hAnsi="Baskerville Old Face"/>
          <w:sz w:val="24"/>
        </w:rPr>
        <w:t xml:space="preserve"> is that) </w:t>
      </w:r>
      <w:proofErr w:type="gramStart"/>
      <w:r>
        <w:rPr>
          <w:rFonts w:ascii="Baskerville Old Face" w:hAnsi="Baskerville Old Face"/>
          <w:sz w:val="24"/>
        </w:rPr>
        <w:t>An</w:t>
      </w:r>
      <w:proofErr w:type="gramEnd"/>
      <w:r>
        <w:rPr>
          <w:rFonts w:ascii="Baskerville Old Face" w:hAnsi="Baskerville Old Face"/>
          <w:sz w:val="24"/>
        </w:rPr>
        <w:t xml:space="preserve"> excess of emotion prevents thought and action</w:t>
      </w:r>
      <w:r w:rsidRPr="000D5720">
        <w:rPr>
          <w:rFonts w:ascii="Baskerville Old Face" w:hAnsi="Baskerville Old Face"/>
          <w:sz w:val="24"/>
        </w:rPr>
        <w:t>. </w:t>
      </w:r>
      <w:r w:rsidRPr="000D5720">
        <w:rPr>
          <w:rFonts w:ascii="Baskerville Old Face" w:hAnsi="Baskerville Old Face"/>
          <w:sz w:val="24"/>
        </w:rPr>
        <w:br/>
      </w:r>
      <w:r w:rsidRPr="000D5720">
        <w:rPr>
          <w:rFonts w:ascii="Baskerville Old Face" w:hAnsi="Baskerville Old Face"/>
          <w:sz w:val="24"/>
        </w:rPr>
        <w:br/>
      </w:r>
      <w:r w:rsidRPr="000D5720">
        <w:rPr>
          <w:rFonts w:ascii="Baskerville Old Face" w:hAnsi="Baskerville Old Face"/>
          <w:b/>
          <w:sz w:val="24"/>
        </w:rPr>
        <w:t>Thesis</w:t>
      </w:r>
      <w:r w:rsidRPr="000D5720">
        <w:rPr>
          <w:rFonts w:ascii="Baskerville Old Face" w:hAnsi="Baskerville Old Face"/>
          <w:sz w:val="24"/>
        </w:rPr>
        <w:br/>
      </w:r>
      <w:r>
        <w:rPr>
          <w:rFonts w:ascii="Baskerville Old Face" w:hAnsi="Baskerville Old Face"/>
          <w:sz w:val="24"/>
        </w:rPr>
        <w:t>Definition: The (y</w:t>
      </w:r>
      <w:r w:rsidRPr="000D5720">
        <w:rPr>
          <w:rFonts w:ascii="Baskerville Old Face" w:hAnsi="Baskerville Old Face"/>
          <w:sz w:val="24"/>
        </w:rPr>
        <w:t>our) central idea of a piece of writing, in this case a work of literary interpretation or analysis. The thesis should make its point by relating some aspect (symbolism, setting, etc.) of the work to its theme or to the meaning of the whole. </w:t>
      </w:r>
      <w:r w:rsidRPr="000D5720">
        <w:rPr>
          <w:rFonts w:ascii="Baskerville Old Face" w:hAnsi="Baskerville Old Face"/>
          <w:sz w:val="24"/>
        </w:rPr>
        <w:br/>
        <w:t>Example: </w:t>
      </w:r>
      <w:r w:rsidRPr="000D5720">
        <w:rPr>
          <w:rFonts w:ascii="Baskerville Old Face" w:hAnsi="Baskerville Old Face"/>
          <w:sz w:val="24"/>
        </w:rPr>
        <w:br/>
      </w:r>
      <w:r>
        <w:rPr>
          <w:rFonts w:ascii="Baskerville Old Face" w:hAnsi="Baskerville Old Face"/>
          <w:sz w:val="24"/>
        </w:rPr>
        <w:t>(aspect of the work) As an increasing number of Odysseus’ companions die</w:t>
      </w:r>
      <w:r w:rsidRPr="000D5720">
        <w:rPr>
          <w:rFonts w:ascii="Baskerville Old Face" w:hAnsi="Baskerville Old Face"/>
          <w:sz w:val="24"/>
        </w:rPr>
        <w:t xml:space="preserve">, </w:t>
      </w:r>
      <w:r>
        <w:rPr>
          <w:rFonts w:ascii="Baskerville Old Face" w:hAnsi="Baskerville Old Face"/>
          <w:sz w:val="24"/>
        </w:rPr>
        <w:t>Homer</w:t>
      </w:r>
      <w:r w:rsidR="008439A4">
        <w:rPr>
          <w:rFonts w:ascii="Baskerville Old Face" w:hAnsi="Baskerville Old Face"/>
          <w:sz w:val="24"/>
        </w:rPr>
        <w:t xml:space="preserve">’s </w:t>
      </w:r>
      <w:r w:rsidR="008439A4">
        <w:rPr>
          <w:rFonts w:ascii="Baskerville Old Face" w:hAnsi="Baskerville Old Face"/>
          <w:i/>
          <w:sz w:val="24"/>
        </w:rPr>
        <w:t>Odyssey</w:t>
      </w:r>
      <w:r>
        <w:rPr>
          <w:rFonts w:ascii="Baskerville Old Face" w:hAnsi="Baskerville Old Face"/>
          <w:sz w:val="24"/>
        </w:rPr>
        <w:t xml:space="preserve"> </w:t>
      </w:r>
      <w:r w:rsidRPr="000D5720">
        <w:rPr>
          <w:rFonts w:ascii="Baskerville Old Face" w:hAnsi="Baskerville Old Face"/>
          <w:sz w:val="24"/>
        </w:rPr>
        <w:t>shows that</w:t>
      </w:r>
      <w:r>
        <w:rPr>
          <w:rFonts w:ascii="Baskerville Old Face" w:hAnsi="Baskerville Old Face"/>
          <w:sz w:val="24"/>
        </w:rPr>
        <w:t xml:space="preserve"> </w:t>
      </w:r>
      <w:r w:rsidRPr="000D5720">
        <w:rPr>
          <w:rFonts w:ascii="Baskerville Old Face" w:hAnsi="Baskerville Old Face"/>
          <w:sz w:val="24"/>
        </w:rPr>
        <w:t xml:space="preserve">(theme) </w:t>
      </w:r>
      <w:r>
        <w:rPr>
          <w:rFonts w:ascii="Baskerville Old Face" w:hAnsi="Baskerville Old Face"/>
          <w:sz w:val="24"/>
        </w:rPr>
        <w:t xml:space="preserve">excessive emotion prevents thought and action, </w:t>
      </w:r>
      <w:r w:rsidR="003D3450">
        <w:rPr>
          <w:rFonts w:ascii="Baskerville Old Face" w:hAnsi="Baskerville Old Face"/>
          <w:sz w:val="24"/>
        </w:rPr>
        <w:t xml:space="preserve">as fixation on death </w:t>
      </w:r>
      <w:r>
        <w:rPr>
          <w:rFonts w:ascii="Baskerville Old Face" w:hAnsi="Baskerville Old Face"/>
          <w:sz w:val="24"/>
        </w:rPr>
        <w:t xml:space="preserve">ironically </w:t>
      </w:r>
      <w:r w:rsidR="003D3450">
        <w:rPr>
          <w:rFonts w:ascii="Baskerville Old Face" w:hAnsi="Baskerville Old Face"/>
          <w:sz w:val="24"/>
        </w:rPr>
        <w:t>only leads to more death.</w:t>
      </w:r>
    </w:p>
    <w:p w:rsidR="003D3450" w:rsidRDefault="003D3450" w:rsidP="003D3450">
      <w:pPr>
        <w:spacing w:after="0" w:line="240" w:lineRule="auto"/>
        <w:rPr>
          <w:rFonts w:ascii="Baskerville Old Face" w:hAnsi="Baskerville Old Face"/>
          <w:b/>
          <w:sz w:val="24"/>
        </w:rPr>
      </w:pPr>
    </w:p>
    <w:p w:rsidR="003D3450" w:rsidRDefault="003D3450" w:rsidP="003D3450">
      <w:pPr>
        <w:spacing w:after="0" w:line="240" w:lineRule="auto"/>
        <w:rPr>
          <w:rFonts w:ascii="Baskerville Old Face" w:hAnsi="Baskerville Old Face"/>
          <w:b/>
          <w:sz w:val="24"/>
        </w:rPr>
      </w:pPr>
      <w:r>
        <w:rPr>
          <w:rFonts w:ascii="Baskerville Old Face" w:hAnsi="Baskerville Old Face"/>
          <w:b/>
          <w:sz w:val="24"/>
        </w:rPr>
        <w:t>How to generate a thesis statement:</w:t>
      </w:r>
    </w:p>
    <w:p w:rsidR="000D5720" w:rsidRDefault="003D3450" w:rsidP="003D3450">
      <w:pPr>
        <w:spacing w:after="0" w:line="240" w:lineRule="auto"/>
        <w:rPr>
          <w:rFonts w:ascii="Baskerville Old Face" w:hAnsi="Baskerville Old Face"/>
          <w:color w:val="0F0F45"/>
          <w:sz w:val="24"/>
        </w:rPr>
      </w:pPr>
      <w:r>
        <w:rPr>
          <w:rFonts w:ascii="Baskerville Old Face" w:hAnsi="Baskerville Old Face"/>
          <w:i/>
          <w:iCs/>
          <w:color w:val="0F0F45"/>
          <w:sz w:val="24"/>
        </w:rPr>
        <w:t>Bra</w:t>
      </w:r>
      <w:r w:rsidR="000D5720" w:rsidRPr="000D5720">
        <w:rPr>
          <w:rFonts w:ascii="Baskerville Old Face" w:hAnsi="Baskerville Old Face"/>
          <w:i/>
          <w:iCs/>
          <w:color w:val="0F0F45"/>
          <w:sz w:val="24"/>
        </w:rPr>
        <w:t>instorm the topic</w:t>
      </w:r>
      <w:r w:rsidR="000D5720" w:rsidRPr="000D5720">
        <w:rPr>
          <w:rFonts w:ascii="Baskerville Old Face" w:hAnsi="Baskerville Old Face"/>
          <w:color w:val="0F0F45"/>
          <w:sz w:val="24"/>
        </w:rPr>
        <w:t>.</w:t>
      </w:r>
      <w:r w:rsidR="000D5720" w:rsidRPr="000D5720">
        <w:rPr>
          <w:rFonts w:ascii="Baskerville Old Face" w:hAnsi="Baskerville Old Face"/>
          <w:color w:val="0F0F45"/>
          <w:sz w:val="24"/>
        </w:rPr>
        <w:br/>
      </w:r>
      <w:r>
        <w:rPr>
          <w:rFonts w:ascii="Baskerville Old Face" w:hAnsi="Baskerville Old Face"/>
          <w:color w:val="0F0F45"/>
          <w:sz w:val="24"/>
        </w:rPr>
        <w:t xml:space="preserve">After reading, think back on which passage/lines stand out to you. What topic does it revolve around? </w:t>
      </w:r>
    </w:p>
    <w:p w:rsidR="00212C3C" w:rsidRDefault="00212C3C" w:rsidP="003D3450">
      <w:pPr>
        <w:spacing w:after="0" w:line="240" w:lineRule="auto"/>
        <w:rPr>
          <w:rFonts w:ascii="Baskerville Old Face" w:hAnsi="Baskerville Old Face"/>
          <w:color w:val="0F0F45"/>
          <w:sz w:val="24"/>
        </w:rPr>
      </w:pPr>
      <w:r>
        <w:rPr>
          <w:rFonts w:ascii="Baskerville Old Face" w:hAnsi="Baskerville Old Face"/>
          <w:color w:val="0F0F45"/>
          <w:sz w:val="24"/>
        </w:rPr>
        <w:t>Let’s pretend you liked lines 56-66 of</w:t>
      </w:r>
      <w:r>
        <w:rPr>
          <w:rFonts w:ascii="Baskerville Old Face" w:hAnsi="Baskerville Old Face"/>
          <w:color w:val="0F0F45"/>
          <w:sz w:val="24"/>
        </w:rPr>
        <w:t xml:space="preserve"> Book XII</w:t>
      </w:r>
      <w:r>
        <w:rPr>
          <w:rFonts w:ascii="Baskerville Old Face" w:hAnsi="Baskerville Old Face"/>
          <w:color w:val="0F0F45"/>
          <w:sz w:val="24"/>
        </w:rPr>
        <w:t>:</w:t>
      </w:r>
    </w:p>
    <w:p w:rsidR="00212C3C" w:rsidRPr="00212C3C" w:rsidRDefault="00212C3C" w:rsidP="003D3450">
      <w:pPr>
        <w:spacing w:after="0" w:line="240" w:lineRule="auto"/>
        <w:rPr>
          <w:rFonts w:ascii="Century Gothic" w:hAnsi="Century Gothic"/>
          <w:color w:val="0F0F45"/>
          <w:sz w:val="18"/>
        </w:rPr>
      </w:pPr>
      <w:r w:rsidRPr="00212C3C">
        <w:rPr>
          <w:rFonts w:ascii="Century Gothic" w:hAnsi="Century Gothic"/>
          <w:color w:val="0F0F45"/>
          <w:sz w:val="18"/>
        </w:rPr>
        <w:t>“</w:t>
      </w:r>
      <w:proofErr w:type="gramStart"/>
      <w:r w:rsidRPr="00212C3C">
        <w:rPr>
          <w:rFonts w:ascii="Century Gothic" w:hAnsi="Century Gothic"/>
          <w:color w:val="0F0F45"/>
          <w:sz w:val="18"/>
        </w:rPr>
        <w:t>for</w:t>
      </w:r>
      <w:proofErr w:type="gramEnd"/>
      <w:r w:rsidRPr="00212C3C">
        <w:rPr>
          <w:rFonts w:ascii="Century Gothic" w:hAnsi="Century Gothic"/>
          <w:color w:val="0F0F45"/>
          <w:sz w:val="18"/>
        </w:rPr>
        <w:t xml:space="preserve"> that time I will no longer tell you in detail which way </w:t>
      </w:r>
    </w:p>
    <w:p w:rsidR="00212C3C" w:rsidRPr="00212C3C" w:rsidRDefault="00212C3C" w:rsidP="003D3450">
      <w:pPr>
        <w:spacing w:after="0" w:line="240" w:lineRule="auto"/>
        <w:rPr>
          <w:rFonts w:ascii="Century Gothic" w:hAnsi="Century Gothic"/>
          <w:color w:val="0F0F45"/>
          <w:sz w:val="18"/>
        </w:rPr>
      </w:pPr>
      <w:proofErr w:type="gramStart"/>
      <w:r w:rsidRPr="00212C3C">
        <w:rPr>
          <w:rFonts w:ascii="Century Gothic" w:hAnsi="Century Gothic"/>
          <w:color w:val="0F0F45"/>
          <w:sz w:val="18"/>
        </w:rPr>
        <w:t>of</w:t>
      </w:r>
      <w:proofErr w:type="gramEnd"/>
      <w:r w:rsidRPr="00212C3C">
        <w:rPr>
          <w:rFonts w:ascii="Century Gothic" w:hAnsi="Century Gothic"/>
          <w:color w:val="0F0F45"/>
          <w:sz w:val="18"/>
        </w:rPr>
        <w:t xml:space="preserve"> the two your course must lie, but you yourself must consider </w:t>
      </w:r>
    </w:p>
    <w:p w:rsidR="00212C3C" w:rsidRPr="00212C3C" w:rsidRDefault="00212C3C" w:rsidP="003D3450">
      <w:pPr>
        <w:spacing w:after="0" w:line="240" w:lineRule="auto"/>
        <w:rPr>
          <w:rFonts w:ascii="Century Gothic" w:hAnsi="Century Gothic"/>
          <w:color w:val="0F0F45"/>
          <w:sz w:val="18"/>
        </w:rPr>
      </w:pPr>
      <w:proofErr w:type="gramStart"/>
      <w:r w:rsidRPr="00212C3C">
        <w:rPr>
          <w:rFonts w:ascii="Century Gothic" w:hAnsi="Century Gothic"/>
          <w:color w:val="0F0F45"/>
          <w:sz w:val="18"/>
        </w:rPr>
        <w:t>this</w:t>
      </w:r>
      <w:proofErr w:type="gramEnd"/>
      <w:r w:rsidRPr="00212C3C">
        <w:rPr>
          <w:rFonts w:ascii="Century Gothic" w:hAnsi="Century Gothic"/>
          <w:color w:val="0F0F45"/>
          <w:sz w:val="18"/>
        </w:rPr>
        <w:t xml:space="preserve"> in your own mind. I will tell you the two ways of it.</w:t>
      </w:r>
    </w:p>
    <w:p w:rsidR="00212C3C" w:rsidRPr="00212C3C" w:rsidRDefault="00212C3C" w:rsidP="003D3450">
      <w:pPr>
        <w:spacing w:after="0" w:line="240" w:lineRule="auto"/>
        <w:rPr>
          <w:rFonts w:ascii="Century Gothic" w:hAnsi="Century Gothic"/>
          <w:color w:val="0F0F45"/>
          <w:sz w:val="18"/>
        </w:rPr>
      </w:pPr>
      <w:proofErr w:type="gramStart"/>
      <w:r w:rsidRPr="00212C3C">
        <w:rPr>
          <w:rFonts w:ascii="Century Gothic" w:hAnsi="Century Gothic"/>
          <w:color w:val="0F0F45"/>
          <w:sz w:val="18"/>
        </w:rPr>
        <w:t>on</w:t>
      </w:r>
      <w:proofErr w:type="gramEnd"/>
      <w:r w:rsidRPr="00212C3C">
        <w:rPr>
          <w:rFonts w:ascii="Century Gothic" w:hAnsi="Century Gothic"/>
          <w:color w:val="0F0F45"/>
          <w:sz w:val="18"/>
        </w:rPr>
        <w:t xml:space="preserve"> one side there are overhanging rocks, and against them</w:t>
      </w:r>
    </w:p>
    <w:p w:rsidR="00212C3C" w:rsidRPr="00212C3C" w:rsidRDefault="00212C3C" w:rsidP="003D3450">
      <w:pPr>
        <w:spacing w:after="0" w:line="240" w:lineRule="auto"/>
        <w:rPr>
          <w:rFonts w:ascii="Century Gothic" w:hAnsi="Century Gothic"/>
          <w:color w:val="0F0F45"/>
          <w:sz w:val="18"/>
        </w:rPr>
      </w:pPr>
      <w:proofErr w:type="gramStart"/>
      <w:r w:rsidRPr="00212C3C">
        <w:rPr>
          <w:rFonts w:ascii="Century Gothic" w:hAnsi="Century Gothic"/>
          <w:color w:val="0F0F45"/>
          <w:sz w:val="18"/>
        </w:rPr>
        <w:t>crashes</w:t>
      </w:r>
      <w:proofErr w:type="gramEnd"/>
      <w:r w:rsidRPr="00212C3C">
        <w:rPr>
          <w:rFonts w:ascii="Century Gothic" w:hAnsi="Century Gothic"/>
          <w:color w:val="0F0F45"/>
          <w:sz w:val="18"/>
        </w:rPr>
        <w:t xml:space="preserve"> the heavy swell of dark-eyed Amphitrite.</w:t>
      </w:r>
      <w:bookmarkStart w:id="0" w:name="_GoBack"/>
      <w:bookmarkEnd w:id="0"/>
    </w:p>
    <w:p w:rsidR="00212C3C" w:rsidRPr="00212C3C" w:rsidRDefault="00212C3C" w:rsidP="003D3450">
      <w:pPr>
        <w:spacing w:after="0" w:line="240" w:lineRule="auto"/>
        <w:rPr>
          <w:rFonts w:ascii="Century Gothic" w:hAnsi="Century Gothic"/>
          <w:color w:val="0F0F45"/>
          <w:sz w:val="18"/>
        </w:rPr>
      </w:pPr>
      <w:r w:rsidRPr="00212C3C">
        <w:rPr>
          <w:rFonts w:ascii="Century Gothic" w:hAnsi="Century Gothic"/>
          <w:color w:val="0F0F45"/>
          <w:sz w:val="18"/>
        </w:rPr>
        <w:t xml:space="preserve">The blessed gods call these rocks the Rovers. By this way </w:t>
      </w:r>
    </w:p>
    <w:p w:rsidR="00212C3C" w:rsidRPr="00212C3C" w:rsidRDefault="00212C3C" w:rsidP="003D3450">
      <w:pPr>
        <w:spacing w:after="0" w:line="240" w:lineRule="auto"/>
        <w:rPr>
          <w:rFonts w:ascii="Century Gothic" w:hAnsi="Century Gothic"/>
          <w:color w:val="0F0F45"/>
          <w:sz w:val="18"/>
        </w:rPr>
      </w:pPr>
      <w:proofErr w:type="gramStart"/>
      <w:r w:rsidRPr="00212C3C">
        <w:rPr>
          <w:rFonts w:ascii="Century Gothic" w:hAnsi="Century Gothic"/>
          <w:color w:val="0F0F45"/>
          <w:sz w:val="18"/>
        </w:rPr>
        <w:t>not</w:t>
      </w:r>
      <w:proofErr w:type="gramEnd"/>
      <w:r w:rsidRPr="00212C3C">
        <w:rPr>
          <w:rFonts w:ascii="Century Gothic" w:hAnsi="Century Gothic"/>
          <w:color w:val="0F0F45"/>
          <w:sz w:val="18"/>
        </w:rPr>
        <w:t xml:space="preserve"> even any flying thing, not even the tremulous</w:t>
      </w:r>
    </w:p>
    <w:p w:rsidR="00212C3C" w:rsidRPr="00212C3C" w:rsidRDefault="00212C3C" w:rsidP="003D3450">
      <w:pPr>
        <w:spacing w:after="0" w:line="240" w:lineRule="auto"/>
        <w:rPr>
          <w:rFonts w:ascii="Century Gothic" w:hAnsi="Century Gothic"/>
          <w:color w:val="0F0F45"/>
          <w:sz w:val="18"/>
        </w:rPr>
      </w:pPr>
      <w:proofErr w:type="gramStart"/>
      <w:r w:rsidRPr="00212C3C">
        <w:rPr>
          <w:rFonts w:ascii="Century Gothic" w:hAnsi="Century Gothic"/>
          <w:color w:val="0F0F45"/>
          <w:sz w:val="18"/>
        </w:rPr>
        <w:t>doves</w:t>
      </w:r>
      <w:proofErr w:type="gramEnd"/>
      <w:r w:rsidRPr="00212C3C">
        <w:rPr>
          <w:rFonts w:ascii="Century Gothic" w:hAnsi="Century Gothic"/>
          <w:color w:val="0F0F45"/>
          <w:sz w:val="18"/>
        </w:rPr>
        <w:t>, which carry ambrosia to Zeus the father, can pass through,</w:t>
      </w:r>
    </w:p>
    <w:p w:rsidR="00212C3C" w:rsidRPr="00212C3C" w:rsidRDefault="00212C3C" w:rsidP="003D3450">
      <w:pPr>
        <w:spacing w:after="0" w:line="240" w:lineRule="auto"/>
        <w:rPr>
          <w:rFonts w:ascii="Century Gothic" w:hAnsi="Century Gothic"/>
          <w:color w:val="0F0F45"/>
          <w:sz w:val="18"/>
        </w:rPr>
      </w:pPr>
      <w:proofErr w:type="gramStart"/>
      <w:r w:rsidRPr="00212C3C">
        <w:rPr>
          <w:rFonts w:ascii="Century Gothic" w:hAnsi="Century Gothic"/>
          <w:color w:val="0F0F45"/>
          <w:sz w:val="18"/>
        </w:rPr>
        <w:t>but</w:t>
      </w:r>
      <w:proofErr w:type="gramEnd"/>
      <w:r w:rsidRPr="00212C3C">
        <w:rPr>
          <w:rFonts w:ascii="Century Gothic" w:hAnsi="Century Gothic"/>
          <w:color w:val="0F0F45"/>
          <w:sz w:val="18"/>
        </w:rPr>
        <w:t xml:space="preserve"> every time the sheer rock catches away one even</w:t>
      </w:r>
    </w:p>
    <w:p w:rsidR="00212C3C" w:rsidRPr="00212C3C" w:rsidRDefault="00212C3C" w:rsidP="003D3450">
      <w:pPr>
        <w:spacing w:after="0" w:line="240" w:lineRule="auto"/>
        <w:rPr>
          <w:rFonts w:ascii="Century Gothic" w:hAnsi="Century Gothic"/>
          <w:color w:val="0F0F45"/>
          <w:sz w:val="18"/>
        </w:rPr>
      </w:pPr>
      <w:proofErr w:type="gramStart"/>
      <w:r w:rsidRPr="00212C3C">
        <w:rPr>
          <w:rFonts w:ascii="Century Gothic" w:hAnsi="Century Gothic"/>
          <w:color w:val="0F0F45"/>
          <w:sz w:val="18"/>
        </w:rPr>
        <w:t>of</w:t>
      </w:r>
      <w:proofErr w:type="gramEnd"/>
      <w:r w:rsidRPr="00212C3C">
        <w:rPr>
          <w:rFonts w:ascii="Century Gothic" w:hAnsi="Century Gothic"/>
          <w:color w:val="0F0F45"/>
          <w:sz w:val="18"/>
        </w:rPr>
        <w:t xml:space="preserve"> these; but the Father then adds another to keep the number</w:t>
      </w:r>
    </w:p>
    <w:p w:rsidR="00212C3C" w:rsidRPr="00212C3C" w:rsidRDefault="00212C3C" w:rsidP="003D3450">
      <w:pPr>
        <w:spacing w:after="0" w:line="240" w:lineRule="auto"/>
        <w:rPr>
          <w:rFonts w:ascii="Century Gothic" w:hAnsi="Century Gothic"/>
          <w:color w:val="0F0F45"/>
          <w:sz w:val="18"/>
        </w:rPr>
      </w:pPr>
      <w:proofErr w:type="gramStart"/>
      <w:r w:rsidRPr="00212C3C">
        <w:rPr>
          <w:rFonts w:ascii="Century Gothic" w:hAnsi="Century Gothic"/>
          <w:color w:val="0F0F45"/>
          <w:sz w:val="18"/>
        </w:rPr>
        <w:t>right</w:t>
      </w:r>
      <w:proofErr w:type="gramEnd"/>
      <w:r w:rsidRPr="00212C3C">
        <w:rPr>
          <w:rFonts w:ascii="Century Gothic" w:hAnsi="Century Gothic"/>
          <w:color w:val="0F0F45"/>
          <w:sz w:val="18"/>
        </w:rPr>
        <w:t xml:space="preserve">. No ship of men that came here ever has fled through, </w:t>
      </w:r>
    </w:p>
    <w:p w:rsidR="00212C3C" w:rsidRPr="003D3450" w:rsidRDefault="00212C3C" w:rsidP="003D3450">
      <w:pPr>
        <w:spacing w:after="0" w:line="240" w:lineRule="auto"/>
        <w:rPr>
          <w:rFonts w:ascii="Baskerville Old Face" w:hAnsi="Baskerville Old Face"/>
          <w:b/>
          <w:sz w:val="24"/>
        </w:rPr>
      </w:pPr>
      <w:r>
        <w:rPr>
          <w:rFonts w:ascii="Baskerville Old Face" w:hAnsi="Baskerville Old Face"/>
          <w:color w:val="0F0F45"/>
          <w:sz w:val="24"/>
        </w:rPr>
        <w:t xml:space="preserve"> </w:t>
      </w:r>
    </w:p>
    <w:p w:rsidR="008439A4" w:rsidRPr="008439A4" w:rsidRDefault="000D5720" w:rsidP="003D3450">
      <w:pPr>
        <w:spacing w:after="0" w:line="240" w:lineRule="auto"/>
        <w:rPr>
          <w:rFonts w:ascii="Baskerville Old Face" w:hAnsi="Baskerville Old Face"/>
          <w:color w:val="0F0F45"/>
          <w:sz w:val="24"/>
        </w:rPr>
      </w:pPr>
      <w:proofErr w:type="spellStart"/>
      <w:r w:rsidRPr="000D5720">
        <w:rPr>
          <w:rFonts w:ascii="Baskerville Old Face" w:hAnsi="Baskerville Old Face"/>
          <w:color w:val="0F0F45"/>
          <w:sz w:val="24"/>
        </w:rPr>
        <w:t>You</w:t>
      </w:r>
      <w:proofErr w:type="spellEnd"/>
      <w:r w:rsidRPr="000D5720">
        <w:rPr>
          <w:rFonts w:ascii="Baskerville Old Face" w:hAnsi="Baskerville Old Face"/>
          <w:color w:val="0F0F45"/>
          <w:sz w:val="24"/>
        </w:rPr>
        <w:t xml:space="preserve"> start out with a thesis statement like this</w:t>
      </w:r>
      <w:r w:rsidR="003D3450">
        <w:rPr>
          <w:rFonts w:ascii="Baskerville Old Face" w:hAnsi="Baskerville Old Face"/>
          <w:color w:val="0F0F45"/>
          <w:sz w:val="24"/>
        </w:rPr>
        <w:t xml:space="preserve"> (assuming you focused on lines 56-66 on Book XII)</w:t>
      </w:r>
      <w:r w:rsidRPr="000D5720">
        <w:rPr>
          <w:rFonts w:ascii="Baskerville Old Face" w:hAnsi="Baskerville Old Face"/>
          <w:color w:val="0F0F45"/>
          <w:sz w:val="24"/>
        </w:rPr>
        <w:t>:</w:t>
      </w:r>
    </w:p>
    <w:p w:rsidR="000D5720" w:rsidRPr="000D5720" w:rsidRDefault="003D3450" w:rsidP="003D3450">
      <w:pPr>
        <w:spacing w:after="0" w:line="240" w:lineRule="auto"/>
        <w:rPr>
          <w:rFonts w:ascii="Baskerville Old Face" w:hAnsi="Baskerville Old Face"/>
          <w:color w:val="0F0F45"/>
          <w:sz w:val="24"/>
        </w:rPr>
      </w:pPr>
      <w:proofErr w:type="gramStart"/>
      <w:r>
        <w:rPr>
          <w:rFonts w:ascii="Baskerville Old Face" w:hAnsi="Baskerville Old Face"/>
          <w:b/>
          <w:bCs/>
          <w:color w:val="0F0F45"/>
          <w:sz w:val="24"/>
        </w:rPr>
        <w:t>Choice.</w:t>
      </w:r>
      <w:proofErr w:type="gramEnd"/>
      <w:r>
        <w:rPr>
          <w:rFonts w:ascii="Baskerville Old Face" w:hAnsi="Baskerville Old Face"/>
          <w:b/>
          <w:bCs/>
          <w:color w:val="0F0F45"/>
          <w:sz w:val="24"/>
        </w:rPr>
        <w:t xml:space="preserve"> </w:t>
      </w:r>
    </w:p>
    <w:p w:rsidR="008439A4" w:rsidRDefault="008439A4" w:rsidP="003D3450">
      <w:pPr>
        <w:spacing w:after="0" w:line="240" w:lineRule="auto"/>
        <w:rPr>
          <w:rFonts w:ascii="Baskerville Old Face" w:hAnsi="Baskerville Old Face"/>
          <w:color w:val="0F0F45"/>
          <w:sz w:val="24"/>
        </w:rPr>
      </w:pP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color w:val="0F0F45"/>
          <w:sz w:val="24"/>
        </w:rPr>
        <w:t>This fragment isn't a thesis statement. Instead, it simply indicates a general subject. Furthermore, your reader doesn't know what you</w:t>
      </w:r>
      <w:r w:rsidR="003D3450">
        <w:rPr>
          <w:rFonts w:ascii="Baskerville Old Face" w:hAnsi="Baskerville Old Face"/>
          <w:color w:val="0F0F45"/>
          <w:sz w:val="24"/>
        </w:rPr>
        <w:t xml:space="preserve">/Homer have </w:t>
      </w:r>
      <w:r w:rsidRPr="000D5720">
        <w:rPr>
          <w:rFonts w:ascii="Baskerville Old Face" w:hAnsi="Baskerville Old Face"/>
          <w:color w:val="0F0F45"/>
          <w:sz w:val="24"/>
        </w:rPr>
        <w:t xml:space="preserve">to say about </w:t>
      </w:r>
      <w:r w:rsidR="003D3450">
        <w:rPr>
          <w:rFonts w:ascii="Baskerville Old Face" w:hAnsi="Baskerville Old Face"/>
          <w:color w:val="0F0F45"/>
          <w:sz w:val="24"/>
        </w:rPr>
        <w:t>choice</w:t>
      </w:r>
      <w:r w:rsidRPr="000D5720">
        <w:rPr>
          <w:rFonts w:ascii="Baskerville Old Face" w:hAnsi="Baskerville Old Face"/>
          <w:color w:val="0F0F45"/>
          <w:sz w:val="24"/>
        </w:rPr>
        <w:t>.</w:t>
      </w:r>
    </w:p>
    <w:p w:rsidR="003D3450" w:rsidRDefault="003D3450" w:rsidP="003D3450">
      <w:pPr>
        <w:spacing w:after="0" w:line="240" w:lineRule="auto"/>
        <w:rPr>
          <w:rFonts w:ascii="Baskerville Old Face" w:hAnsi="Baskerville Old Face"/>
          <w:i/>
          <w:iCs/>
          <w:color w:val="0F0F45"/>
          <w:sz w:val="24"/>
        </w:rPr>
      </w:pP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i/>
          <w:iCs/>
          <w:color w:val="0F0F45"/>
          <w:sz w:val="24"/>
        </w:rPr>
        <w:lastRenderedPageBreak/>
        <w:t>Narrow the topic</w:t>
      </w:r>
      <w:r w:rsidRPr="000D5720">
        <w:rPr>
          <w:rFonts w:ascii="Baskerville Old Face" w:hAnsi="Baskerville Old Face"/>
          <w:color w:val="0F0F45"/>
          <w:sz w:val="24"/>
        </w:rPr>
        <w:br/>
      </w:r>
      <w:proofErr w:type="gramStart"/>
      <w:r w:rsidRPr="000D5720">
        <w:rPr>
          <w:rFonts w:ascii="Baskerville Old Face" w:hAnsi="Baskerville Old Face"/>
          <w:color w:val="0F0F45"/>
          <w:sz w:val="24"/>
        </w:rPr>
        <w:t>Your</w:t>
      </w:r>
      <w:proofErr w:type="gramEnd"/>
      <w:r w:rsidRPr="000D5720">
        <w:rPr>
          <w:rFonts w:ascii="Baskerville Old Face" w:hAnsi="Baskerville Old Face"/>
          <w:color w:val="0F0F45"/>
          <w:sz w:val="24"/>
        </w:rPr>
        <w:t xml:space="preserve"> </w:t>
      </w:r>
      <w:r w:rsidR="003D3450">
        <w:rPr>
          <w:rFonts w:ascii="Baskerville Old Face" w:hAnsi="Baskerville Old Face"/>
          <w:color w:val="0F0F45"/>
          <w:sz w:val="24"/>
        </w:rPr>
        <w:t>annotations</w:t>
      </w:r>
      <w:r w:rsidRPr="000D5720">
        <w:rPr>
          <w:rFonts w:ascii="Baskerville Old Face" w:hAnsi="Baskerville Old Face"/>
          <w:color w:val="0F0F45"/>
          <w:sz w:val="24"/>
        </w:rPr>
        <w:t>, however, have led you to the conclusion</w:t>
      </w:r>
      <w:r w:rsidR="003D3450">
        <w:rPr>
          <w:rFonts w:ascii="Baskerville Old Face" w:hAnsi="Baskerville Old Face"/>
          <w:color w:val="0F0F45"/>
          <w:sz w:val="24"/>
        </w:rPr>
        <w:t xml:space="preserve"> that</w:t>
      </w:r>
      <w:r w:rsidRPr="000D5720">
        <w:rPr>
          <w:rFonts w:ascii="Baskerville Old Face" w:hAnsi="Baskerville Old Face"/>
          <w:color w:val="0F0F45"/>
          <w:sz w:val="24"/>
        </w:rPr>
        <w:t xml:space="preserve"> </w:t>
      </w:r>
      <w:r w:rsidR="008439A4">
        <w:rPr>
          <w:rFonts w:ascii="Baskerville Old Face" w:hAnsi="Baskerville Old Face"/>
          <w:color w:val="0F0F45"/>
          <w:sz w:val="24"/>
        </w:rPr>
        <w:t>are often involved in whether or not men have (or appear to have) choice/free will</w:t>
      </w:r>
      <w:r w:rsidRPr="000D5720">
        <w:rPr>
          <w:rFonts w:ascii="Baskerville Old Face" w:hAnsi="Baskerville Old Face"/>
          <w:color w:val="0F0F45"/>
          <w:sz w:val="24"/>
        </w:rPr>
        <w:t xml:space="preserve">. </w:t>
      </w:r>
    </w:p>
    <w:p w:rsidR="008439A4" w:rsidRPr="008439A4" w:rsidRDefault="000D5720" w:rsidP="003D3450">
      <w:pPr>
        <w:spacing w:after="0" w:line="240" w:lineRule="auto"/>
        <w:rPr>
          <w:rFonts w:ascii="Baskerville Old Face" w:hAnsi="Baskerville Old Face"/>
          <w:color w:val="0F0F45"/>
          <w:sz w:val="24"/>
        </w:rPr>
      </w:pPr>
      <w:r w:rsidRPr="000D5720">
        <w:rPr>
          <w:rFonts w:ascii="Baskerville Old Face" w:hAnsi="Baskerville Old Face"/>
          <w:color w:val="0F0F45"/>
          <w:sz w:val="24"/>
        </w:rPr>
        <w:t>You change your thesis to look like this:</w:t>
      </w:r>
    </w:p>
    <w:p w:rsidR="000D5720" w:rsidRPr="000D5720" w:rsidRDefault="008439A4" w:rsidP="003D3450">
      <w:pPr>
        <w:spacing w:after="0" w:line="240" w:lineRule="auto"/>
        <w:rPr>
          <w:rFonts w:ascii="Baskerville Old Face" w:hAnsi="Baskerville Old Face"/>
          <w:color w:val="0F0F45"/>
          <w:sz w:val="24"/>
        </w:rPr>
      </w:pPr>
      <w:proofErr w:type="gramStart"/>
      <w:r>
        <w:rPr>
          <w:rFonts w:ascii="Baskerville Old Face" w:hAnsi="Baskerville Old Face"/>
          <w:b/>
          <w:bCs/>
          <w:color w:val="0F0F45"/>
          <w:sz w:val="24"/>
        </w:rPr>
        <w:t>Gods and choice.</w:t>
      </w:r>
      <w:proofErr w:type="gramEnd"/>
    </w:p>
    <w:p w:rsidR="008439A4" w:rsidRDefault="008439A4" w:rsidP="003D3450">
      <w:pPr>
        <w:spacing w:after="0" w:line="240" w:lineRule="auto"/>
        <w:rPr>
          <w:rFonts w:ascii="Baskerville Old Face" w:hAnsi="Baskerville Old Face"/>
          <w:color w:val="0F0F45"/>
          <w:sz w:val="24"/>
        </w:rPr>
      </w:pP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color w:val="0F0F45"/>
          <w:sz w:val="24"/>
        </w:rPr>
        <w:t xml:space="preserve">This fragment not only announces your subject, but it focuses on one main idea: </w:t>
      </w:r>
      <w:r w:rsidR="008439A4">
        <w:rPr>
          <w:rFonts w:ascii="Baskerville Old Face" w:hAnsi="Baskerville Old Face"/>
          <w:color w:val="0F0F45"/>
          <w:sz w:val="24"/>
        </w:rPr>
        <w:t>the gods’ involvement in choice</w:t>
      </w:r>
      <w:r w:rsidRPr="000D5720">
        <w:rPr>
          <w:rFonts w:ascii="Baskerville Old Face" w:hAnsi="Baskerville Old Face"/>
          <w:color w:val="0F0F45"/>
          <w:sz w:val="24"/>
        </w:rPr>
        <w:t>. Furthermore, it raises a subject upon which reasonable people could disagree, because wh</w:t>
      </w:r>
      <w:r w:rsidR="008439A4">
        <w:rPr>
          <w:rFonts w:ascii="Baskerville Old Face" w:hAnsi="Baskerville Old Face"/>
          <w:color w:val="0F0F45"/>
          <w:sz w:val="24"/>
        </w:rPr>
        <w:t>ile most people might agree that the gods are involved in choice</w:t>
      </w:r>
      <w:r w:rsidRPr="000D5720">
        <w:rPr>
          <w:rFonts w:ascii="Baskerville Old Face" w:hAnsi="Baskerville Old Face"/>
          <w:color w:val="0F0F45"/>
          <w:sz w:val="24"/>
        </w:rPr>
        <w:t xml:space="preserve">, not everyone would agree on </w:t>
      </w:r>
      <w:r w:rsidR="008439A4">
        <w:rPr>
          <w:rFonts w:ascii="Baskerville Old Face" w:hAnsi="Baskerville Old Face"/>
          <w:color w:val="0F0F45"/>
          <w:sz w:val="24"/>
        </w:rPr>
        <w:t>the level and nature of their involvement.</w:t>
      </w:r>
      <w:r w:rsidRPr="000D5720">
        <w:rPr>
          <w:rFonts w:ascii="Baskerville Old Face" w:hAnsi="Baskerville Old Face"/>
          <w:color w:val="0F0F45"/>
          <w:sz w:val="24"/>
        </w:rPr>
        <w:t xml:space="preserve"> You should note that this fragment is not a thesis statement because your reader doesn't know your conclusions on the topic.</w:t>
      </w:r>
    </w:p>
    <w:p w:rsidR="008439A4" w:rsidRDefault="008439A4" w:rsidP="003D3450">
      <w:pPr>
        <w:spacing w:after="0" w:line="240" w:lineRule="auto"/>
        <w:rPr>
          <w:rFonts w:ascii="Baskerville Old Face" w:hAnsi="Baskerville Old Face"/>
          <w:i/>
          <w:iCs/>
          <w:color w:val="0F0F45"/>
          <w:sz w:val="24"/>
        </w:rPr>
      </w:pP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i/>
          <w:iCs/>
          <w:color w:val="0F0F45"/>
          <w:sz w:val="24"/>
        </w:rPr>
        <w:t>Take a position on the topic.</w:t>
      </w:r>
      <w:r w:rsidRPr="000D5720">
        <w:rPr>
          <w:rFonts w:ascii="Baskerville Old Face" w:hAnsi="Baskerville Old Face"/>
          <w:color w:val="0F0F45"/>
          <w:sz w:val="24"/>
        </w:rPr>
        <w:br/>
        <w:t xml:space="preserve">After reflecting on the topic a little while longer, you decide that what you really want to say about this topic is that </w:t>
      </w:r>
      <w:r w:rsidR="008439A4">
        <w:rPr>
          <w:rFonts w:ascii="Baskerville Old Face" w:hAnsi="Baskerville Old Face"/>
          <w:color w:val="0F0F45"/>
          <w:sz w:val="24"/>
        </w:rPr>
        <w:t>the gods provide knowledge and information to inform decisions, but the actual action is left up to humans</w:t>
      </w:r>
      <w:r w:rsidRPr="000D5720">
        <w:rPr>
          <w:rFonts w:ascii="Baskerville Old Face" w:hAnsi="Baskerville Old Face"/>
          <w:color w:val="0F0F45"/>
          <w:sz w:val="24"/>
        </w:rPr>
        <w:t>.</w:t>
      </w:r>
      <w:r w:rsidR="008439A4">
        <w:rPr>
          <w:rFonts w:ascii="Baskerville Old Face" w:hAnsi="Baskerville Old Face"/>
          <w:color w:val="0F0F45"/>
          <w:sz w:val="24"/>
        </w:rPr>
        <w:t xml:space="preserve"> This is where a theme (of sorts) appears in your thesis.</w:t>
      </w: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color w:val="0F0F45"/>
          <w:sz w:val="24"/>
        </w:rPr>
        <w:t>You revise your thesis to look like this:</w:t>
      </w:r>
    </w:p>
    <w:p w:rsidR="000D5720" w:rsidRPr="000D5720" w:rsidRDefault="008439A4" w:rsidP="003D3450">
      <w:pPr>
        <w:spacing w:after="0" w:line="240" w:lineRule="auto"/>
        <w:rPr>
          <w:rFonts w:ascii="Baskerville Old Face" w:hAnsi="Baskerville Old Face"/>
          <w:color w:val="0F0F45"/>
          <w:sz w:val="24"/>
        </w:rPr>
      </w:pPr>
      <w:r>
        <w:rPr>
          <w:rFonts w:ascii="Baskerville Old Face" w:hAnsi="Baskerville Old Face"/>
          <w:b/>
          <w:bCs/>
          <w:color w:val="0F0F45"/>
          <w:sz w:val="24"/>
        </w:rPr>
        <w:t>Gods inform, but don’t dictate, and therefore eliminate, human choice</w:t>
      </w:r>
      <w:r w:rsidR="000D5720" w:rsidRPr="000D5720">
        <w:rPr>
          <w:rFonts w:ascii="Baskerville Old Face" w:hAnsi="Baskerville Old Face"/>
          <w:b/>
          <w:bCs/>
          <w:color w:val="0F0F45"/>
          <w:sz w:val="24"/>
        </w:rPr>
        <w:t>.</w:t>
      </w: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color w:val="0F0F45"/>
          <w:sz w:val="24"/>
        </w:rPr>
        <w:t>This statement asserts your position, but the terms more attention and the environment are vague.</w:t>
      </w:r>
    </w:p>
    <w:p w:rsidR="008439A4" w:rsidRDefault="008439A4" w:rsidP="003D3450">
      <w:pPr>
        <w:spacing w:after="0" w:line="240" w:lineRule="auto"/>
        <w:rPr>
          <w:rFonts w:ascii="Baskerville Old Face" w:hAnsi="Baskerville Old Face"/>
          <w:i/>
          <w:iCs/>
          <w:color w:val="0F0F45"/>
          <w:sz w:val="24"/>
        </w:rPr>
      </w:pP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i/>
          <w:iCs/>
          <w:color w:val="0F0F45"/>
          <w:sz w:val="24"/>
        </w:rPr>
        <w:t>Use specific language</w:t>
      </w:r>
      <w:r w:rsidRPr="000D5720">
        <w:rPr>
          <w:rFonts w:ascii="Baskerville Old Face" w:hAnsi="Baskerville Old Face"/>
          <w:color w:val="0F0F45"/>
          <w:sz w:val="24"/>
        </w:rPr>
        <w:t>.</w:t>
      </w:r>
      <w:r w:rsidRPr="000D5720">
        <w:rPr>
          <w:rFonts w:ascii="Baskerville Old Face" w:hAnsi="Baskerville Old Face"/>
          <w:color w:val="0F0F45"/>
          <w:sz w:val="24"/>
        </w:rPr>
        <w:br/>
        <w:t>You decide to explain what you mean about "</w:t>
      </w:r>
      <w:r w:rsidR="008439A4">
        <w:rPr>
          <w:rFonts w:ascii="Baskerville Old Face" w:hAnsi="Baskerville Old Face"/>
          <w:color w:val="0F0F45"/>
          <w:sz w:val="24"/>
        </w:rPr>
        <w:t>inform</w:t>
      </w:r>
      <w:r w:rsidRPr="000D5720">
        <w:rPr>
          <w:rFonts w:ascii="Baskerville Old Face" w:hAnsi="Baskerville Old Face"/>
          <w:color w:val="0F0F45"/>
          <w:sz w:val="24"/>
        </w:rPr>
        <w:t>," so you write:</w:t>
      </w:r>
    </w:p>
    <w:p w:rsidR="008439A4" w:rsidRDefault="008439A4" w:rsidP="003D3450">
      <w:pPr>
        <w:spacing w:after="0" w:line="240" w:lineRule="auto"/>
        <w:rPr>
          <w:rFonts w:ascii="Baskerville Old Face" w:hAnsi="Baskerville Old Face"/>
          <w:b/>
          <w:bCs/>
          <w:color w:val="0F0F45"/>
          <w:sz w:val="24"/>
        </w:rPr>
      </w:pPr>
      <w:r>
        <w:rPr>
          <w:rFonts w:ascii="Baskerville Old Face" w:hAnsi="Baskerville Old Face"/>
          <w:b/>
          <w:bCs/>
          <w:color w:val="0F0F45"/>
          <w:sz w:val="24"/>
        </w:rPr>
        <w:t xml:space="preserve">Circe informs Odysseus of his options in facing </w:t>
      </w:r>
      <w:proofErr w:type="spellStart"/>
      <w:r>
        <w:rPr>
          <w:rFonts w:ascii="Baskerville Old Face" w:hAnsi="Baskerville Old Face"/>
          <w:b/>
          <w:bCs/>
          <w:color w:val="0F0F45"/>
          <w:sz w:val="24"/>
        </w:rPr>
        <w:t>Skylla</w:t>
      </w:r>
      <w:proofErr w:type="spellEnd"/>
      <w:r>
        <w:rPr>
          <w:rFonts w:ascii="Baskerville Old Face" w:hAnsi="Baskerville Old Face"/>
          <w:b/>
          <w:bCs/>
          <w:color w:val="0F0F45"/>
          <w:sz w:val="24"/>
        </w:rPr>
        <w:t xml:space="preserve"> and Charybdis, but doesn’t dictate, and therefore eliminate, his ability to choose.</w:t>
      </w: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color w:val="0F0F45"/>
          <w:sz w:val="24"/>
        </w:rPr>
        <w:t xml:space="preserve">This statement is specific, but it isn't a thesis. It merely </w:t>
      </w:r>
      <w:r w:rsidR="008439A4">
        <w:rPr>
          <w:rFonts w:ascii="Baskerville Old Face" w:hAnsi="Baskerville Old Face"/>
          <w:color w:val="0F0F45"/>
          <w:sz w:val="24"/>
        </w:rPr>
        <w:t>summarizes what happens in the scene that’s related to gods and choice</w:t>
      </w:r>
      <w:r w:rsidRPr="000D5720">
        <w:rPr>
          <w:rFonts w:ascii="Baskerville Old Face" w:hAnsi="Baskerville Old Face"/>
          <w:color w:val="0F0F45"/>
          <w:sz w:val="24"/>
        </w:rPr>
        <w:t xml:space="preserve"> instead of making an assertion.</w:t>
      </w:r>
    </w:p>
    <w:p w:rsidR="008439A4" w:rsidRDefault="008439A4" w:rsidP="003D3450">
      <w:pPr>
        <w:spacing w:after="0" w:line="240" w:lineRule="auto"/>
        <w:rPr>
          <w:rFonts w:ascii="Baskerville Old Face" w:hAnsi="Baskerville Old Face"/>
          <w:i/>
          <w:iCs/>
          <w:color w:val="0F0F45"/>
          <w:sz w:val="24"/>
        </w:rPr>
      </w:pP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i/>
          <w:iCs/>
          <w:color w:val="0F0F45"/>
          <w:sz w:val="24"/>
        </w:rPr>
        <w:t>Make an assertion based on clearly stated support.</w:t>
      </w:r>
      <w:r w:rsidRPr="000D5720">
        <w:rPr>
          <w:rFonts w:ascii="Baskerville Old Face" w:hAnsi="Baskerville Old Face"/>
          <w:color w:val="0F0F45"/>
          <w:sz w:val="24"/>
        </w:rPr>
        <w:br/>
        <w:t>You finally revise your thesis statement one more time to look like this:</w:t>
      </w:r>
    </w:p>
    <w:p w:rsidR="008439A4" w:rsidRDefault="008439A4" w:rsidP="008439A4">
      <w:pPr>
        <w:spacing w:after="0" w:line="240" w:lineRule="auto"/>
        <w:rPr>
          <w:rFonts w:ascii="Baskerville Old Face" w:hAnsi="Baskerville Old Face"/>
          <w:b/>
          <w:bCs/>
          <w:color w:val="0F0F45"/>
          <w:sz w:val="24"/>
        </w:rPr>
      </w:pPr>
      <w:r>
        <w:rPr>
          <w:rFonts w:ascii="Baskerville Old Face" w:hAnsi="Baskerville Old Face"/>
          <w:b/>
          <w:bCs/>
          <w:color w:val="0F0F45"/>
          <w:sz w:val="24"/>
        </w:rPr>
        <w:t xml:space="preserve">In Book XII of Homer’s </w:t>
      </w:r>
      <w:r>
        <w:rPr>
          <w:rFonts w:ascii="Baskerville Old Face" w:hAnsi="Baskerville Old Face"/>
          <w:b/>
          <w:bCs/>
          <w:i/>
          <w:color w:val="0F0F45"/>
          <w:sz w:val="24"/>
        </w:rPr>
        <w:t>Odyssey</w:t>
      </w:r>
      <w:r>
        <w:rPr>
          <w:rFonts w:ascii="Baskerville Old Face" w:hAnsi="Baskerville Old Face"/>
          <w:b/>
          <w:bCs/>
          <w:color w:val="0F0F45"/>
          <w:sz w:val="24"/>
        </w:rPr>
        <w:t xml:space="preserve">, Circe informs Odysseus of his options in facing </w:t>
      </w:r>
      <w:proofErr w:type="spellStart"/>
      <w:r>
        <w:rPr>
          <w:rFonts w:ascii="Baskerville Old Face" w:hAnsi="Baskerville Old Face"/>
          <w:b/>
          <w:bCs/>
          <w:color w:val="0F0F45"/>
          <w:sz w:val="24"/>
        </w:rPr>
        <w:t>Skylla</w:t>
      </w:r>
      <w:proofErr w:type="spellEnd"/>
      <w:r>
        <w:rPr>
          <w:rFonts w:ascii="Baskerville Old Face" w:hAnsi="Baskerville Old Face"/>
          <w:b/>
          <w:bCs/>
          <w:color w:val="0F0F45"/>
          <w:sz w:val="24"/>
        </w:rPr>
        <w:t xml:space="preserve"> and Charybdis, but doesn’t dictate, and therefore eliminate, his ability to choose, showing that the ultimate responsibility for action must </w:t>
      </w:r>
      <w:r w:rsidR="00423DA1">
        <w:rPr>
          <w:rFonts w:ascii="Baskerville Old Face" w:hAnsi="Baskerville Old Face"/>
          <w:b/>
          <w:bCs/>
          <w:color w:val="0F0F45"/>
          <w:sz w:val="24"/>
        </w:rPr>
        <w:t>lie in body with man, rather than in mind with the gods.</w:t>
      </w:r>
    </w:p>
    <w:p w:rsidR="000D5720" w:rsidRPr="000D5720" w:rsidRDefault="000D5720" w:rsidP="003D3450">
      <w:pPr>
        <w:spacing w:after="0" w:line="240" w:lineRule="auto"/>
        <w:rPr>
          <w:rFonts w:ascii="Baskerville Old Face" w:hAnsi="Baskerville Old Face"/>
          <w:color w:val="0F0F45"/>
          <w:sz w:val="24"/>
        </w:rPr>
      </w:pPr>
      <w:r w:rsidRPr="000D5720">
        <w:rPr>
          <w:rFonts w:ascii="Baskerville Old Face" w:hAnsi="Baskerville Old Face"/>
          <w:color w:val="0F0F45"/>
          <w:sz w:val="24"/>
        </w:rPr>
        <w:t xml:space="preserve">Notice how the thesis answers the question, "Why </w:t>
      </w:r>
      <w:r w:rsidR="00423DA1">
        <w:rPr>
          <w:rFonts w:ascii="Baskerville Old Face" w:hAnsi="Baskerville Old Face"/>
          <w:color w:val="0F0F45"/>
          <w:sz w:val="24"/>
        </w:rPr>
        <w:t>should I care about choice</w:t>
      </w:r>
      <w:r w:rsidRPr="000D5720">
        <w:rPr>
          <w:rFonts w:ascii="Baskerville Old Face" w:hAnsi="Baskerville Old Face"/>
          <w:color w:val="0F0F45"/>
          <w:sz w:val="24"/>
        </w:rPr>
        <w:t>?" When you started thinking about the paper, you may not have had a specific question in mind, but as you became more involved in the topic, your ideas became more specific. Your thesis changed to reflect your new insights.</w:t>
      </w:r>
    </w:p>
    <w:p w:rsidR="000D5720" w:rsidRPr="000D5720" w:rsidRDefault="000D5720" w:rsidP="003D3450">
      <w:pPr>
        <w:spacing w:after="0" w:line="240" w:lineRule="auto"/>
        <w:rPr>
          <w:rFonts w:ascii="Baskerville Old Face" w:hAnsi="Baskerville Old Face"/>
          <w:sz w:val="24"/>
        </w:rPr>
      </w:pPr>
    </w:p>
    <w:sectPr w:rsidR="000D5720" w:rsidRPr="000D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20"/>
    <w:rsid w:val="000D5720"/>
    <w:rsid w:val="00212C3C"/>
    <w:rsid w:val="003D3450"/>
    <w:rsid w:val="00423DA1"/>
    <w:rsid w:val="00740B00"/>
    <w:rsid w:val="008439A4"/>
    <w:rsid w:val="00A0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2014-11-18T13:00:00Z</dcterms:created>
  <dcterms:modified xsi:type="dcterms:W3CDTF">2014-11-18T13:06:00Z</dcterms:modified>
</cp:coreProperties>
</file>